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7A" w:rsidRPr="008024DC" w:rsidRDefault="006B317A" w:rsidP="006B317A">
      <w:pPr>
        <w:suppressAutoHyphens/>
        <w:rPr>
          <w:rFonts w:eastAsia="Batang"/>
          <w:sz w:val="23"/>
          <w:szCs w:val="23"/>
          <w:lang w:eastAsia="ar-SA"/>
        </w:rPr>
      </w:pPr>
      <w:r w:rsidRPr="008024DC">
        <w:rPr>
          <w:rFonts w:eastAsia="Batang"/>
          <w:sz w:val="23"/>
          <w:szCs w:val="23"/>
          <w:lang w:eastAsia="ar-SA"/>
        </w:rPr>
        <w:t>Javno preduzeće za komunalne i</w:t>
      </w:r>
    </w:p>
    <w:p w:rsidR="006B317A" w:rsidRPr="008024DC" w:rsidRDefault="006B317A" w:rsidP="006B317A">
      <w:pPr>
        <w:suppressAutoHyphens/>
        <w:rPr>
          <w:rFonts w:eastAsia="Batang"/>
          <w:sz w:val="23"/>
          <w:szCs w:val="23"/>
          <w:lang w:eastAsia="ar-SA"/>
        </w:rPr>
      </w:pPr>
      <w:r w:rsidRPr="008024DC">
        <w:rPr>
          <w:rFonts w:eastAsia="Batang"/>
          <w:sz w:val="23"/>
          <w:szCs w:val="23"/>
          <w:lang w:eastAsia="ar-SA"/>
        </w:rPr>
        <w:t>zanatske usluge „RAD“ d.o.o. Lukavac</w:t>
      </w:r>
    </w:p>
    <w:p w:rsidR="006B317A" w:rsidRPr="008024DC" w:rsidRDefault="006B317A" w:rsidP="006B317A">
      <w:pPr>
        <w:suppressAutoHyphens/>
        <w:rPr>
          <w:rFonts w:eastAsia="Batang"/>
          <w:sz w:val="23"/>
          <w:szCs w:val="23"/>
          <w:lang w:eastAsia="ar-SA"/>
        </w:rPr>
      </w:pPr>
      <w:r w:rsidRPr="008024DC">
        <w:rPr>
          <w:rFonts w:eastAsia="Batang"/>
          <w:sz w:val="23"/>
          <w:szCs w:val="23"/>
          <w:lang w:eastAsia="ar-SA"/>
        </w:rPr>
        <w:t>Partizanski put bb, 75300 Lukavac</w:t>
      </w:r>
    </w:p>
    <w:p w:rsidR="006B317A" w:rsidRPr="008024DC" w:rsidRDefault="006B317A" w:rsidP="006B317A">
      <w:pPr>
        <w:suppressAutoHyphens/>
        <w:rPr>
          <w:rFonts w:eastAsia="Batang"/>
          <w:sz w:val="23"/>
          <w:szCs w:val="23"/>
          <w:lang w:eastAsia="ar-SA"/>
        </w:rPr>
      </w:pPr>
      <w:r>
        <w:rPr>
          <w:rFonts w:eastAsia="Batang"/>
          <w:sz w:val="23"/>
          <w:szCs w:val="23"/>
          <w:lang w:eastAsia="ar-SA"/>
        </w:rPr>
        <w:t>Broj: 02-10-2315</w:t>
      </w:r>
      <w:r w:rsidRPr="008024DC">
        <w:rPr>
          <w:rFonts w:eastAsia="Batang"/>
          <w:sz w:val="23"/>
          <w:szCs w:val="23"/>
          <w:lang w:eastAsia="ar-SA"/>
        </w:rPr>
        <w:t>/24</w:t>
      </w:r>
    </w:p>
    <w:p w:rsidR="006B317A" w:rsidRPr="008024DC" w:rsidRDefault="006B317A" w:rsidP="006B317A">
      <w:pPr>
        <w:suppressAutoHyphens/>
        <w:rPr>
          <w:rFonts w:eastAsia="Batang"/>
          <w:sz w:val="23"/>
          <w:szCs w:val="23"/>
          <w:lang w:eastAsia="ar-SA"/>
        </w:rPr>
      </w:pPr>
      <w:r>
        <w:rPr>
          <w:rFonts w:eastAsia="Batang"/>
          <w:sz w:val="23"/>
          <w:szCs w:val="23"/>
          <w:lang w:eastAsia="ar-SA"/>
        </w:rPr>
        <w:t>Lukavac, 14</w:t>
      </w:r>
      <w:r w:rsidRPr="008024DC">
        <w:rPr>
          <w:rFonts w:eastAsia="Batang"/>
          <w:sz w:val="23"/>
          <w:szCs w:val="23"/>
          <w:lang w:eastAsia="ar-SA"/>
        </w:rPr>
        <w:t>.06.2024. godine</w:t>
      </w:r>
    </w:p>
    <w:p w:rsidR="006B317A" w:rsidRPr="008024DC" w:rsidRDefault="006B317A" w:rsidP="006B317A">
      <w:pPr>
        <w:suppressAutoHyphens/>
        <w:rPr>
          <w:rFonts w:eastAsia="Batang"/>
          <w:sz w:val="23"/>
          <w:szCs w:val="23"/>
          <w:lang w:eastAsia="ar-SA"/>
        </w:rPr>
      </w:pPr>
    </w:p>
    <w:p w:rsidR="006B317A" w:rsidRPr="008024DC" w:rsidRDefault="006B317A" w:rsidP="006B317A">
      <w:pPr>
        <w:suppressAutoHyphens/>
        <w:rPr>
          <w:rFonts w:eastAsia="Batang"/>
          <w:sz w:val="23"/>
          <w:szCs w:val="23"/>
          <w:lang w:eastAsia="ar-SA"/>
        </w:rPr>
      </w:pPr>
    </w:p>
    <w:p w:rsidR="006B317A" w:rsidRPr="008024DC" w:rsidRDefault="006B317A" w:rsidP="006B317A">
      <w:pPr>
        <w:suppressAutoHyphens/>
        <w:jc w:val="both"/>
        <w:rPr>
          <w:rFonts w:eastAsia="Batang"/>
          <w:sz w:val="23"/>
          <w:szCs w:val="23"/>
          <w:lang w:eastAsia="ar-SA"/>
        </w:rPr>
      </w:pPr>
      <w:r w:rsidRPr="008024DC">
        <w:rPr>
          <w:rFonts w:eastAsia="Batang"/>
          <w:sz w:val="23"/>
          <w:szCs w:val="23"/>
          <w:lang w:eastAsia="ar-SA"/>
        </w:rPr>
        <w:t>Na osnovu člana 20a. Zakona o radu FBiH („Službene nov</w:t>
      </w:r>
      <w:r>
        <w:rPr>
          <w:rFonts w:eastAsia="Batang"/>
          <w:sz w:val="23"/>
          <w:szCs w:val="23"/>
          <w:lang w:eastAsia="ar-SA"/>
        </w:rPr>
        <w:t xml:space="preserve">ine FBiH“, broj: 26/16, 89/18, </w:t>
      </w:r>
      <w:r w:rsidRPr="008024DC">
        <w:rPr>
          <w:rFonts w:eastAsia="Batang"/>
          <w:sz w:val="23"/>
          <w:szCs w:val="23"/>
          <w:lang w:eastAsia="ar-SA"/>
        </w:rPr>
        <w:t>44/22</w:t>
      </w:r>
      <w:r>
        <w:rPr>
          <w:rFonts w:eastAsia="Batang"/>
          <w:sz w:val="23"/>
          <w:szCs w:val="23"/>
          <w:lang w:eastAsia="ar-SA"/>
        </w:rPr>
        <w:t xml:space="preserve"> i 39/24</w:t>
      </w:r>
      <w:r w:rsidRPr="008024DC">
        <w:rPr>
          <w:rFonts w:eastAsia="Batang"/>
          <w:sz w:val="23"/>
          <w:szCs w:val="23"/>
          <w:lang w:eastAsia="ar-SA"/>
        </w:rPr>
        <w:t xml:space="preserve">),  </w:t>
      </w:r>
      <w:r w:rsidRPr="008024DC">
        <w:rPr>
          <w:iCs/>
          <w:sz w:val="23"/>
          <w:szCs w:val="23"/>
        </w:rPr>
        <w:t xml:space="preserve">člana 4. </w:t>
      </w:r>
      <w:r w:rsidRPr="008024DC">
        <w:rPr>
          <w:sz w:val="23"/>
          <w:szCs w:val="23"/>
        </w:rPr>
        <w:t>Uredbe o postupku prijema u radni odnos u javnom sektoru u TK („Službene novine TK“, broj: 4/19, 4/20, 11/20 i 5/21)</w:t>
      </w:r>
      <w:r w:rsidRPr="008024DC">
        <w:rPr>
          <w:sz w:val="23"/>
          <w:szCs w:val="23"/>
          <w:lang w:eastAsia="ar-SA"/>
        </w:rPr>
        <w:t xml:space="preserve">, </w:t>
      </w:r>
      <w:r w:rsidRPr="008024DC">
        <w:rPr>
          <w:rFonts w:eastAsia="Batang"/>
          <w:sz w:val="23"/>
          <w:szCs w:val="23"/>
          <w:lang w:eastAsia="ar-SA"/>
        </w:rPr>
        <w:t>člana 53. Statuta J.P. „RAD“ d.o.o. Lukavac, č</w:t>
      </w:r>
      <w:proofErr w:type="spellStart"/>
      <w:r w:rsidRPr="008024DC">
        <w:rPr>
          <w:iCs/>
          <w:sz w:val="23"/>
          <w:szCs w:val="23"/>
          <w:lang w:val="en-GB"/>
        </w:rPr>
        <w:t>lana</w:t>
      </w:r>
      <w:proofErr w:type="spellEnd"/>
      <w:r w:rsidRPr="008024DC">
        <w:rPr>
          <w:iCs/>
          <w:sz w:val="23"/>
          <w:szCs w:val="23"/>
        </w:rPr>
        <w:t xml:space="preserve"> 8. </w:t>
      </w:r>
      <w:proofErr w:type="spellStart"/>
      <w:r w:rsidRPr="008024DC">
        <w:rPr>
          <w:iCs/>
          <w:sz w:val="23"/>
          <w:szCs w:val="23"/>
          <w:lang w:val="en-GB"/>
        </w:rPr>
        <w:t>Pravilnika</w:t>
      </w:r>
      <w:proofErr w:type="spellEnd"/>
      <w:r w:rsidRPr="008024DC">
        <w:rPr>
          <w:iCs/>
          <w:sz w:val="23"/>
          <w:szCs w:val="23"/>
        </w:rPr>
        <w:t xml:space="preserve"> </w:t>
      </w:r>
      <w:r w:rsidRPr="008024DC">
        <w:rPr>
          <w:iCs/>
          <w:sz w:val="23"/>
          <w:szCs w:val="23"/>
          <w:lang w:val="en-GB"/>
        </w:rPr>
        <w:t>o</w:t>
      </w:r>
      <w:r w:rsidRPr="008024DC">
        <w:rPr>
          <w:iCs/>
          <w:sz w:val="23"/>
          <w:szCs w:val="23"/>
        </w:rPr>
        <w:t xml:space="preserve"> </w:t>
      </w:r>
      <w:proofErr w:type="spellStart"/>
      <w:r w:rsidRPr="008024DC">
        <w:rPr>
          <w:iCs/>
          <w:sz w:val="23"/>
          <w:szCs w:val="23"/>
          <w:lang w:val="en-GB"/>
        </w:rPr>
        <w:t>radu</w:t>
      </w:r>
      <w:proofErr w:type="spellEnd"/>
      <w:r w:rsidRPr="008024DC">
        <w:rPr>
          <w:iCs/>
          <w:sz w:val="23"/>
          <w:szCs w:val="23"/>
        </w:rPr>
        <w:t xml:space="preserve"> </w:t>
      </w:r>
      <w:r w:rsidRPr="008024DC">
        <w:rPr>
          <w:iCs/>
          <w:sz w:val="23"/>
          <w:szCs w:val="23"/>
          <w:lang w:val="en-GB"/>
        </w:rPr>
        <w:t>J</w:t>
      </w:r>
      <w:r w:rsidRPr="008024DC">
        <w:rPr>
          <w:iCs/>
          <w:sz w:val="23"/>
          <w:szCs w:val="23"/>
        </w:rPr>
        <w:t>.</w:t>
      </w:r>
      <w:r w:rsidRPr="008024DC">
        <w:rPr>
          <w:iCs/>
          <w:sz w:val="23"/>
          <w:szCs w:val="23"/>
          <w:lang w:val="en-GB"/>
        </w:rPr>
        <w:t>P</w:t>
      </w:r>
      <w:r w:rsidRPr="008024DC">
        <w:rPr>
          <w:iCs/>
          <w:sz w:val="23"/>
          <w:szCs w:val="23"/>
        </w:rPr>
        <w:t>. „</w:t>
      </w:r>
      <w:r w:rsidRPr="008024DC">
        <w:rPr>
          <w:iCs/>
          <w:sz w:val="23"/>
          <w:szCs w:val="23"/>
          <w:lang w:val="en-GB"/>
        </w:rPr>
        <w:t>RAD</w:t>
      </w:r>
      <w:proofErr w:type="gramStart"/>
      <w:r w:rsidRPr="008024DC">
        <w:rPr>
          <w:iCs/>
          <w:sz w:val="23"/>
          <w:szCs w:val="23"/>
        </w:rPr>
        <w:t>“ d.o.o</w:t>
      </w:r>
      <w:proofErr w:type="gramEnd"/>
      <w:r w:rsidRPr="008024DC">
        <w:rPr>
          <w:iCs/>
          <w:sz w:val="23"/>
          <w:szCs w:val="23"/>
        </w:rPr>
        <w:t xml:space="preserve">. </w:t>
      </w:r>
      <w:proofErr w:type="spellStart"/>
      <w:r w:rsidRPr="008024DC">
        <w:rPr>
          <w:iCs/>
          <w:sz w:val="23"/>
          <w:szCs w:val="23"/>
          <w:lang w:val="en-GB"/>
        </w:rPr>
        <w:t>Lukavac</w:t>
      </w:r>
      <w:proofErr w:type="spellEnd"/>
      <w:r w:rsidRPr="008024DC">
        <w:rPr>
          <w:rFonts w:eastAsia="Batang"/>
          <w:sz w:val="23"/>
          <w:szCs w:val="23"/>
          <w:lang w:eastAsia="ar-SA"/>
        </w:rPr>
        <w:t xml:space="preserve"> te Odluke o potrebi prijema radnika broj: 02-10-</w:t>
      </w:r>
      <w:r>
        <w:rPr>
          <w:rFonts w:eastAsia="Batang"/>
          <w:sz w:val="23"/>
          <w:szCs w:val="23"/>
          <w:lang w:eastAsia="ar-SA"/>
        </w:rPr>
        <w:t>2305/24</w:t>
      </w:r>
      <w:r w:rsidRPr="008024DC">
        <w:rPr>
          <w:rFonts w:eastAsia="Batang"/>
          <w:sz w:val="23"/>
          <w:szCs w:val="23"/>
          <w:lang w:eastAsia="ar-SA"/>
        </w:rPr>
        <w:t xml:space="preserve"> od </w:t>
      </w:r>
      <w:r>
        <w:rPr>
          <w:rFonts w:eastAsia="Batang"/>
          <w:sz w:val="23"/>
          <w:szCs w:val="23"/>
          <w:lang w:eastAsia="ar-SA"/>
        </w:rPr>
        <w:t>13</w:t>
      </w:r>
      <w:r w:rsidRPr="008024DC">
        <w:rPr>
          <w:rFonts w:eastAsia="Batang"/>
          <w:sz w:val="23"/>
          <w:szCs w:val="23"/>
          <w:lang w:eastAsia="ar-SA"/>
        </w:rPr>
        <w:t>.0</w:t>
      </w:r>
      <w:r>
        <w:rPr>
          <w:rFonts w:eastAsia="Batang"/>
          <w:sz w:val="23"/>
          <w:szCs w:val="23"/>
          <w:lang w:eastAsia="ar-SA"/>
        </w:rPr>
        <w:t>6</w:t>
      </w:r>
      <w:r w:rsidRPr="008024DC">
        <w:rPr>
          <w:rFonts w:eastAsia="Batang"/>
          <w:sz w:val="23"/>
          <w:szCs w:val="23"/>
          <w:lang w:eastAsia="ar-SA"/>
        </w:rPr>
        <w:t>.20</w:t>
      </w:r>
      <w:r>
        <w:rPr>
          <w:rFonts w:eastAsia="Batang"/>
          <w:sz w:val="23"/>
          <w:szCs w:val="23"/>
          <w:lang w:eastAsia="ar-SA"/>
        </w:rPr>
        <w:t>24</w:t>
      </w:r>
      <w:r w:rsidRPr="008024DC">
        <w:rPr>
          <w:rFonts w:eastAsia="Batang"/>
          <w:sz w:val="23"/>
          <w:szCs w:val="23"/>
          <w:lang w:eastAsia="ar-SA"/>
        </w:rPr>
        <w:t xml:space="preserve">. godine, direktor J.P. „RAD“ d.o.o. Lukavac raspisuje </w:t>
      </w:r>
    </w:p>
    <w:p w:rsidR="006B317A" w:rsidRPr="008024DC" w:rsidRDefault="006B317A" w:rsidP="006B317A">
      <w:pPr>
        <w:suppressAutoHyphens/>
        <w:jc w:val="both"/>
        <w:rPr>
          <w:rFonts w:eastAsia="Batang"/>
          <w:sz w:val="23"/>
          <w:szCs w:val="23"/>
          <w:lang w:eastAsia="ar-SA"/>
        </w:rPr>
      </w:pPr>
    </w:p>
    <w:p w:rsidR="006B317A" w:rsidRPr="00945550" w:rsidRDefault="006B317A" w:rsidP="006B317A">
      <w:pPr>
        <w:suppressAutoHyphens/>
        <w:jc w:val="center"/>
        <w:rPr>
          <w:rFonts w:eastAsia="Batang"/>
          <w:sz w:val="28"/>
          <w:szCs w:val="28"/>
          <w:lang w:eastAsia="ar-SA"/>
        </w:rPr>
      </w:pPr>
      <w:r w:rsidRPr="00945550">
        <w:rPr>
          <w:rFonts w:eastAsia="Batang"/>
          <w:sz w:val="28"/>
          <w:szCs w:val="28"/>
          <w:lang w:eastAsia="ar-SA"/>
        </w:rPr>
        <w:t>JAVNI OGLAS</w:t>
      </w:r>
    </w:p>
    <w:p w:rsidR="006B317A" w:rsidRPr="008024DC" w:rsidRDefault="006B317A" w:rsidP="006B317A">
      <w:pPr>
        <w:suppressAutoHyphens/>
        <w:jc w:val="center"/>
        <w:rPr>
          <w:rFonts w:eastAsia="Batang"/>
          <w:sz w:val="23"/>
          <w:szCs w:val="23"/>
          <w:lang w:eastAsia="ar-SA"/>
        </w:rPr>
      </w:pPr>
      <w:r w:rsidRPr="008024DC">
        <w:rPr>
          <w:rFonts w:eastAsia="Batang"/>
          <w:sz w:val="23"/>
          <w:szCs w:val="23"/>
          <w:lang w:eastAsia="ar-SA"/>
        </w:rPr>
        <w:t>za prijem radnika u radni odnos na neodređeno vrijeme</w:t>
      </w:r>
    </w:p>
    <w:p w:rsidR="006B317A" w:rsidRPr="008024DC" w:rsidRDefault="006B317A" w:rsidP="006B317A">
      <w:pPr>
        <w:suppressAutoHyphens/>
        <w:jc w:val="center"/>
        <w:rPr>
          <w:sz w:val="23"/>
          <w:szCs w:val="23"/>
          <w:lang w:eastAsia="ar-SA"/>
        </w:rPr>
      </w:pPr>
    </w:p>
    <w:p w:rsidR="006B317A" w:rsidRPr="008024DC" w:rsidRDefault="006B317A" w:rsidP="006B317A">
      <w:pPr>
        <w:suppressAutoHyphens/>
        <w:jc w:val="center"/>
        <w:rPr>
          <w:sz w:val="23"/>
          <w:szCs w:val="23"/>
          <w:lang w:eastAsia="ar-SA"/>
        </w:rPr>
      </w:pPr>
      <w:r w:rsidRPr="008024DC">
        <w:rPr>
          <w:sz w:val="23"/>
          <w:szCs w:val="23"/>
          <w:lang w:eastAsia="ar-SA"/>
        </w:rPr>
        <w:t>I</w:t>
      </w:r>
    </w:p>
    <w:p w:rsidR="006B317A" w:rsidRPr="008024DC" w:rsidRDefault="006B317A" w:rsidP="006B317A">
      <w:pPr>
        <w:jc w:val="both"/>
        <w:rPr>
          <w:rFonts w:eastAsia="Calibri"/>
          <w:sz w:val="23"/>
          <w:szCs w:val="23"/>
          <w:lang w:val="en-US" w:eastAsia="en-US"/>
        </w:rPr>
      </w:pPr>
      <w:r w:rsidRPr="008024DC">
        <w:rPr>
          <w:sz w:val="23"/>
          <w:szCs w:val="23"/>
          <w:lang w:eastAsia="ar-SA"/>
        </w:rPr>
        <w:t xml:space="preserve">J.P. „RAD“ d.o.o. Lukavac raspisuje Javni oglas </w:t>
      </w:r>
      <w:r w:rsidRPr="008024DC">
        <w:rPr>
          <w:rFonts w:eastAsia="Batang"/>
          <w:sz w:val="23"/>
          <w:szCs w:val="23"/>
          <w:lang w:eastAsia="ar-SA"/>
        </w:rPr>
        <w:t xml:space="preserve">za prijem radnika u radni odnos sa punim radnim vremenom na neodređeno vrijeme (u daljem tekstu: Javni oglas) </w:t>
      </w:r>
      <w:r w:rsidRPr="008024DC">
        <w:rPr>
          <w:iCs/>
          <w:sz w:val="23"/>
          <w:szCs w:val="23"/>
        </w:rPr>
        <w:t>na radno mjesto:</w:t>
      </w:r>
    </w:p>
    <w:p w:rsidR="006B317A" w:rsidRDefault="006B317A" w:rsidP="006B317A">
      <w:pPr>
        <w:suppressAutoHyphens/>
        <w:jc w:val="both"/>
        <w:rPr>
          <w:sz w:val="23"/>
          <w:szCs w:val="23"/>
        </w:rPr>
      </w:pPr>
      <w:r w:rsidRPr="008024DC">
        <w:rPr>
          <w:sz w:val="23"/>
          <w:szCs w:val="23"/>
        </w:rPr>
        <w:t>INŽINJER S</w:t>
      </w:r>
      <w:r>
        <w:rPr>
          <w:sz w:val="23"/>
          <w:szCs w:val="23"/>
        </w:rPr>
        <w:t>ARADNIK ZA PLANIRANJE, RAZVOJ I</w:t>
      </w:r>
      <w:r w:rsidRPr="008024DC">
        <w:rPr>
          <w:sz w:val="23"/>
          <w:szCs w:val="23"/>
        </w:rPr>
        <w:t xml:space="preserve"> INVESTICIJE u okviru Službe direktora.</w:t>
      </w:r>
    </w:p>
    <w:p w:rsidR="006B317A" w:rsidRPr="008024DC" w:rsidRDefault="006B317A" w:rsidP="006B317A">
      <w:pPr>
        <w:suppressAutoHyphens/>
        <w:jc w:val="both"/>
        <w:rPr>
          <w:sz w:val="23"/>
          <w:szCs w:val="23"/>
        </w:rPr>
      </w:pPr>
    </w:p>
    <w:p w:rsidR="006B317A" w:rsidRPr="008024DC" w:rsidRDefault="006B317A" w:rsidP="006B317A">
      <w:pPr>
        <w:suppressAutoHyphens/>
        <w:jc w:val="center"/>
        <w:rPr>
          <w:rFonts w:eastAsia="Calibri"/>
          <w:sz w:val="23"/>
          <w:szCs w:val="23"/>
          <w:lang w:eastAsia="en-US"/>
        </w:rPr>
      </w:pPr>
      <w:r w:rsidRPr="008024DC">
        <w:rPr>
          <w:sz w:val="23"/>
          <w:szCs w:val="23"/>
          <w:lang w:eastAsia="ar-SA"/>
        </w:rPr>
        <w:t>II</w:t>
      </w:r>
    </w:p>
    <w:p w:rsidR="006B317A" w:rsidRPr="00C56D07" w:rsidRDefault="006B317A" w:rsidP="006B317A">
      <w:pPr>
        <w:suppressAutoHyphens/>
        <w:jc w:val="both"/>
        <w:rPr>
          <w:rFonts w:eastAsia="Batang"/>
          <w:bCs/>
          <w:color w:val="000000"/>
          <w:sz w:val="23"/>
          <w:szCs w:val="23"/>
          <w:lang w:eastAsia="ar-SA"/>
        </w:rPr>
      </w:pPr>
      <w:r w:rsidRPr="00C56D07">
        <w:rPr>
          <w:rFonts w:eastAsia="Batang"/>
          <w:bCs/>
          <w:color w:val="000000"/>
          <w:sz w:val="23"/>
          <w:szCs w:val="23"/>
          <w:lang w:eastAsia="ar-SA"/>
        </w:rPr>
        <w:t>Pored općih uslova utvrđenih Zakonom o radu FBiH, kandidati moraju ispunjavati i sljedeće posebne uslove:</w:t>
      </w:r>
    </w:p>
    <w:p w:rsidR="006B317A" w:rsidRPr="00C56D07" w:rsidRDefault="006B317A" w:rsidP="006B317A">
      <w:pPr>
        <w:pStyle w:val="NoSpacing"/>
        <w:numPr>
          <w:ilvl w:val="0"/>
          <w:numId w:val="2"/>
        </w:numPr>
        <w:ind w:left="284" w:hanging="284"/>
        <w:jc w:val="both"/>
        <w:rPr>
          <w:rFonts w:eastAsia="Calibri"/>
          <w:sz w:val="23"/>
          <w:szCs w:val="23"/>
        </w:rPr>
      </w:pPr>
      <w:r w:rsidRPr="00C56D07">
        <w:rPr>
          <w:sz w:val="23"/>
          <w:szCs w:val="23"/>
          <w:lang w:eastAsia="ar-SA"/>
        </w:rPr>
        <w:t xml:space="preserve">VSS - VII stepen stručne spreme, odnosno završeno </w:t>
      </w:r>
      <w:r w:rsidRPr="00C56D07">
        <w:rPr>
          <w:rStyle w:val="Emphasis"/>
          <w:bCs/>
          <w:i w:val="0"/>
          <w:iCs w:val="0"/>
          <w:sz w:val="23"/>
          <w:szCs w:val="23"/>
          <w:shd w:val="clear" w:color="auto" w:fill="FFFFFF"/>
        </w:rPr>
        <w:t xml:space="preserve">visoko obrazovanje prvog ciklusa </w:t>
      </w:r>
      <w:r w:rsidRPr="00C56D07">
        <w:rPr>
          <w:sz w:val="23"/>
          <w:szCs w:val="23"/>
        </w:rPr>
        <w:t>(koji se vrednuje sa 240 ECTS bodova) ili drugog ili trećeg ciklusa Bolonjskog sistema studiranja</w:t>
      </w:r>
      <w:r w:rsidRPr="00C56D07">
        <w:rPr>
          <w:rStyle w:val="Emphasis"/>
          <w:i w:val="0"/>
          <w:iCs w:val="0"/>
          <w:sz w:val="23"/>
          <w:szCs w:val="23"/>
        </w:rPr>
        <w:t>, fakultet tehničkog smjera</w:t>
      </w:r>
      <w:r w:rsidRPr="00C56D07">
        <w:rPr>
          <w:sz w:val="23"/>
          <w:szCs w:val="23"/>
        </w:rPr>
        <w:t xml:space="preserve"> (dokaz: univerzitetska diploma o sticanju tražene stručne spreme i smjera);</w:t>
      </w:r>
    </w:p>
    <w:p w:rsidR="006B317A" w:rsidRPr="00C56D07" w:rsidRDefault="006B317A" w:rsidP="006B317A">
      <w:pPr>
        <w:pStyle w:val="NoSpacing"/>
        <w:numPr>
          <w:ilvl w:val="0"/>
          <w:numId w:val="2"/>
        </w:numPr>
        <w:ind w:left="284" w:hanging="284"/>
        <w:jc w:val="both"/>
        <w:rPr>
          <w:rFonts w:eastAsia="Calibri"/>
          <w:sz w:val="23"/>
          <w:szCs w:val="23"/>
        </w:rPr>
      </w:pPr>
      <w:r w:rsidRPr="00C56D07">
        <w:rPr>
          <w:sz w:val="23"/>
          <w:szCs w:val="23"/>
        </w:rPr>
        <w:t xml:space="preserve">Najmanje 3 (tri) godine radnog iskustva na poslovima iz svoje struke nakon sticanja visoke stručne spreme </w:t>
      </w:r>
      <w:r>
        <w:rPr>
          <w:sz w:val="23"/>
          <w:szCs w:val="23"/>
        </w:rPr>
        <w:t>(dokaz: Potvrda ili u</w:t>
      </w:r>
      <w:r w:rsidRPr="00C56D07">
        <w:rPr>
          <w:sz w:val="23"/>
          <w:szCs w:val="23"/>
        </w:rPr>
        <w:t>vjerenje poslodavca o radnom iskustvu u struci nakon završene visoke stručne spreme);</w:t>
      </w:r>
    </w:p>
    <w:p w:rsidR="006B317A" w:rsidRPr="00C56D07" w:rsidRDefault="006B317A" w:rsidP="006B317A">
      <w:pPr>
        <w:pStyle w:val="NoSpacing"/>
        <w:numPr>
          <w:ilvl w:val="0"/>
          <w:numId w:val="2"/>
        </w:numPr>
        <w:ind w:left="284" w:hanging="284"/>
        <w:jc w:val="both"/>
        <w:rPr>
          <w:rFonts w:eastAsia="Calibri"/>
          <w:sz w:val="23"/>
          <w:szCs w:val="23"/>
        </w:rPr>
      </w:pPr>
      <w:r w:rsidRPr="00C56D07">
        <w:rPr>
          <w:sz w:val="23"/>
          <w:szCs w:val="23"/>
          <w:lang w:eastAsia="ar-SA"/>
        </w:rPr>
        <w:t xml:space="preserve">Poznavanje rada na računaru (uvjerenje </w:t>
      </w:r>
      <w:r>
        <w:rPr>
          <w:sz w:val="23"/>
          <w:szCs w:val="23"/>
          <w:lang w:eastAsia="ar-SA"/>
        </w:rPr>
        <w:t xml:space="preserve">institucija koje </w:t>
      </w:r>
      <w:r w:rsidRPr="00C56D07">
        <w:rPr>
          <w:sz w:val="23"/>
          <w:szCs w:val="23"/>
          <w:lang w:eastAsia="ar-SA"/>
        </w:rPr>
        <w:t>se bave obučavanjem znanja rada na računaru, uvjerenje fakulteta o provjeri znanja rada na računaru, položenom ispitu informatike, ili drugu ispravu f</w:t>
      </w:r>
      <w:r>
        <w:rPr>
          <w:sz w:val="23"/>
          <w:szCs w:val="23"/>
          <w:lang w:eastAsia="ar-SA"/>
        </w:rPr>
        <w:t xml:space="preserve">akulteta – ovjerenu fotokopiju </w:t>
      </w:r>
      <w:r w:rsidRPr="00C56D07">
        <w:rPr>
          <w:sz w:val="23"/>
          <w:szCs w:val="23"/>
          <w:lang w:eastAsia="ar-SA"/>
        </w:rPr>
        <w:t>indeksa ili dodatka diplomi, koja potvrđuje poznavanje ili znanje rada na računaru, diplomu ili drugu ispravu koja potvrđuje stečeno zvanje ili zanimanje koje je neposredno vezano za rad na računaru).</w:t>
      </w:r>
    </w:p>
    <w:p w:rsidR="006B317A" w:rsidRPr="00C56D07" w:rsidRDefault="006B317A" w:rsidP="006B317A">
      <w:pPr>
        <w:suppressAutoHyphens/>
        <w:jc w:val="both"/>
        <w:rPr>
          <w:sz w:val="23"/>
          <w:szCs w:val="23"/>
          <w:lang w:eastAsia="ar-SA"/>
        </w:rPr>
      </w:pPr>
    </w:p>
    <w:p w:rsidR="006B317A" w:rsidRPr="006B317A" w:rsidRDefault="006B317A" w:rsidP="006B317A">
      <w:pPr>
        <w:jc w:val="both"/>
        <w:rPr>
          <w:sz w:val="23"/>
          <w:szCs w:val="23"/>
        </w:rPr>
      </w:pPr>
      <w:r w:rsidRPr="008024DC">
        <w:rPr>
          <w:sz w:val="23"/>
          <w:szCs w:val="23"/>
          <w:lang w:eastAsia="ar-SA"/>
        </w:rPr>
        <w:t xml:space="preserve">Kratak opis poslova radnog mjesta: </w:t>
      </w:r>
      <w:r w:rsidRPr="008024DC">
        <w:rPr>
          <w:sz w:val="23"/>
          <w:szCs w:val="23"/>
        </w:rPr>
        <w:t>predlaže tehnologiju rada; predlaže plan investicionog i tekućeg održavanja instalacija vodovoda, kanalizacije i centralnog grijanja; vrši izradu programa razvoja, godišnje i operativne planove i kontrolira njihovo izvršenje; izrađuje okvirni plan poboljšanja</w:t>
      </w:r>
      <w:r w:rsidRPr="008024DC">
        <w:rPr>
          <w:color w:val="000000"/>
          <w:sz w:val="23"/>
          <w:szCs w:val="23"/>
          <w:shd w:val="clear" w:color="auto" w:fill="FFFFFF"/>
        </w:rPr>
        <w:t xml:space="preserve"> energetske efikasnosti u sistemu vodosnabdijevanja i sistemu grijanja, </w:t>
      </w:r>
      <w:r w:rsidRPr="008024DC">
        <w:rPr>
          <w:color w:val="000000"/>
          <w:sz w:val="23"/>
          <w:szCs w:val="23"/>
        </w:rPr>
        <w:t xml:space="preserve">prati razvoj tehničko-tehnoloških dostignuća iz oblasti vodosnabdijevanja, odvođenja i tretmana voda i oblasti snabdijevanja toplotnom energijom; obavlja internu kontrolu tehničke dokumentacije; podnosi zahtjeve za urbanističke saglasnosti, građevinske dozvole i za sva ostala potrebna odobrenja za razvojne i investicione projekte; priprema podatke potrebne za ugovaranje poslova; prati redovnu tehničku problematiku u preduzeću na bazi redovnih izvještaja i zvaničnih informacija; </w:t>
      </w:r>
      <w:r w:rsidRPr="008024DC">
        <w:rPr>
          <w:sz w:val="23"/>
          <w:szCs w:val="23"/>
        </w:rPr>
        <w:t>obavlja i druge poslove po nalogu direktora.</w:t>
      </w:r>
    </w:p>
    <w:p w:rsidR="006B317A" w:rsidRPr="008024DC" w:rsidRDefault="006B317A" w:rsidP="006B317A">
      <w:pPr>
        <w:jc w:val="center"/>
        <w:rPr>
          <w:rFonts w:eastAsia="Batang"/>
          <w:sz w:val="23"/>
          <w:szCs w:val="23"/>
          <w:lang w:eastAsia="ar-SA"/>
        </w:rPr>
      </w:pPr>
      <w:r w:rsidRPr="008024DC">
        <w:rPr>
          <w:rFonts w:eastAsia="Batang"/>
          <w:sz w:val="23"/>
          <w:szCs w:val="23"/>
          <w:lang w:eastAsia="ar-SA"/>
        </w:rPr>
        <w:t>III</w:t>
      </w:r>
    </w:p>
    <w:p w:rsidR="006B317A" w:rsidRPr="008024DC" w:rsidRDefault="006B317A" w:rsidP="006B317A">
      <w:pPr>
        <w:rPr>
          <w:sz w:val="23"/>
          <w:szCs w:val="23"/>
        </w:rPr>
      </w:pPr>
      <w:r w:rsidRPr="008024DC">
        <w:rPr>
          <w:sz w:val="23"/>
          <w:szCs w:val="23"/>
        </w:rPr>
        <w:t>Potrebni dokumenti:</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iCs/>
          <w:sz w:val="23"/>
          <w:szCs w:val="23"/>
        </w:rPr>
        <w:t>uredno popunjen i potpisan prijavni obrazac (</w:t>
      </w:r>
      <w:r w:rsidRPr="008024DC">
        <w:rPr>
          <w:sz w:val="23"/>
          <w:szCs w:val="23"/>
        </w:rPr>
        <w:t xml:space="preserve">preuzet sa web stranice preduzeća </w:t>
      </w:r>
      <w:r w:rsidRPr="008024DC">
        <w:fldChar w:fldCharType="begin"/>
      </w:r>
      <w:r w:rsidRPr="008024DC">
        <w:rPr>
          <w:sz w:val="23"/>
          <w:szCs w:val="23"/>
        </w:rPr>
        <w:instrText xml:space="preserve"> HYPERLINK "http://www.jpradlukavac.ba" </w:instrText>
      </w:r>
      <w:r w:rsidRPr="008024DC">
        <w:fldChar w:fldCharType="separate"/>
      </w:r>
      <w:r w:rsidRPr="008024DC">
        <w:rPr>
          <w:rStyle w:val="Hyperlink"/>
          <w:sz w:val="23"/>
          <w:szCs w:val="23"/>
        </w:rPr>
        <w:t>www.jpradlukavac.ba</w:t>
      </w:r>
      <w:r w:rsidRPr="008024DC">
        <w:rPr>
          <w:rStyle w:val="Hyperlink"/>
          <w:sz w:val="23"/>
          <w:szCs w:val="23"/>
        </w:rPr>
        <w:fldChar w:fldCharType="end"/>
      </w:r>
      <w:r w:rsidRPr="008024DC">
        <w:rPr>
          <w:sz w:val="23"/>
          <w:szCs w:val="23"/>
        </w:rPr>
        <w:t>.) ili na protokolu preduzeća na adresi ul. Partizanski put bb, 75300 Lukavac;</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iCs/>
          <w:sz w:val="23"/>
          <w:szCs w:val="23"/>
        </w:rPr>
        <w:t>kraća biografija sa kontakt podacima (adresa, telefon, e-mail);</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sz w:val="23"/>
          <w:szCs w:val="23"/>
        </w:rPr>
        <w:lastRenderedPageBreak/>
        <w:t xml:space="preserve">uvjerenje o državljanstvu, ne starije od šest mjeseci, </w:t>
      </w:r>
      <w:r w:rsidRPr="008024DC">
        <w:rPr>
          <w:sz w:val="23"/>
          <w:szCs w:val="23"/>
          <w:shd w:val="clear" w:color="auto" w:fill="FFFFFF"/>
        </w:rPr>
        <w:t>pri čemu se navedeni rok računa od dana izdavanja uvjerenja od strane nadležnog organa do dana predaje prijave na Javni oglas,</w:t>
      </w:r>
      <w:r w:rsidRPr="008024DC">
        <w:rPr>
          <w:sz w:val="23"/>
          <w:szCs w:val="23"/>
        </w:rPr>
        <w:t xml:space="preserve"> original ili ovjerena fotokopija;</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sz w:val="23"/>
          <w:szCs w:val="23"/>
        </w:rPr>
        <w:t>izvod iz matične knjige rođenih</w:t>
      </w:r>
      <w:r w:rsidRPr="008024DC">
        <w:rPr>
          <w:iCs/>
          <w:sz w:val="23"/>
          <w:szCs w:val="23"/>
        </w:rPr>
        <w:t xml:space="preserve"> (neograničeni rok važenja), </w:t>
      </w:r>
      <w:r w:rsidRPr="008024DC">
        <w:rPr>
          <w:sz w:val="23"/>
          <w:szCs w:val="23"/>
        </w:rPr>
        <w:t>original ili ovjerena fotokopija;</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sz w:val="23"/>
          <w:szCs w:val="23"/>
          <w:shd w:val="clear" w:color="auto" w:fill="FFFFFF"/>
        </w:rPr>
        <w:t>Obrazac PBA-3 - Obavještenje o mjestu prebivališta-boravišta (CIPS), ne starije od 30 dana</w:t>
      </w:r>
      <w:r w:rsidRPr="008024DC">
        <w:rPr>
          <w:sz w:val="23"/>
          <w:szCs w:val="23"/>
          <w:lang w:val="en-GB" w:eastAsia="ar-SA"/>
        </w:rPr>
        <w:t xml:space="preserve"> </w:t>
      </w:r>
      <w:proofErr w:type="spellStart"/>
      <w:r w:rsidRPr="008024DC">
        <w:rPr>
          <w:sz w:val="23"/>
          <w:szCs w:val="23"/>
          <w:lang w:val="en-GB" w:eastAsia="ar-SA"/>
        </w:rPr>
        <w:t>pri</w:t>
      </w:r>
      <w:proofErr w:type="spellEnd"/>
      <w:r w:rsidRPr="008024DC">
        <w:rPr>
          <w:sz w:val="23"/>
          <w:szCs w:val="23"/>
          <w:lang w:val="en-GB" w:eastAsia="ar-SA"/>
        </w:rPr>
        <w:t xml:space="preserve"> </w:t>
      </w:r>
      <w:proofErr w:type="spellStart"/>
      <w:r w:rsidRPr="008024DC">
        <w:rPr>
          <w:sz w:val="23"/>
          <w:szCs w:val="23"/>
          <w:lang w:val="en-GB" w:eastAsia="ar-SA"/>
        </w:rPr>
        <w:t>čemu</w:t>
      </w:r>
      <w:proofErr w:type="spellEnd"/>
      <w:r w:rsidRPr="008024DC">
        <w:rPr>
          <w:sz w:val="23"/>
          <w:szCs w:val="23"/>
          <w:lang w:val="en-GB" w:eastAsia="ar-SA"/>
        </w:rPr>
        <w:t xml:space="preserve"> se </w:t>
      </w:r>
      <w:proofErr w:type="spellStart"/>
      <w:r w:rsidRPr="008024DC">
        <w:rPr>
          <w:sz w:val="23"/>
          <w:szCs w:val="23"/>
          <w:lang w:val="en-GB" w:eastAsia="ar-SA"/>
        </w:rPr>
        <w:t>navedeni</w:t>
      </w:r>
      <w:proofErr w:type="spellEnd"/>
      <w:r w:rsidRPr="008024DC">
        <w:rPr>
          <w:sz w:val="23"/>
          <w:szCs w:val="23"/>
          <w:lang w:val="en-GB" w:eastAsia="ar-SA"/>
        </w:rPr>
        <w:t xml:space="preserve"> </w:t>
      </w:r>
      <w:proofErr w:type="spellStart"/>
      <w:r w:rsidRPr="008024DC">
        <w:rPr>
          <w:sz w:val="23"/>
          <w:szCs w:val="23"/>
          <w:lang w:val="en-GB" w:eastAsia="ar-SA"/>
        </w:rPr>
        <w:t>rok</w:t>
      </w:r>
      <w:proofErr w:type="spellEnd"/>
      <w:r w:rsidRPr="008024DC">
        <w:rPr>
          <w:sz w:val="23"/>
          <w:szCs w:val="23"/>
          <w:lang w:val="en-GB" w:eastAsia="ar-SA"/>
        </w:rPr>
        <w:t xml:space="preserve"> </w:t>
      </w:r>
      <w:proofErr w:type="spellStart"/>
      <w:r w:rsidRPr="008024DC">
        <w:rPr>
          <w:sz w:val="23"/>
          <w:szCs w:val="23"/>
          <w:lang w:val="en-GB" w:eastAsia="ar-SA"/>
        </w:rPr>
        <w:t>računa</w:t>
      </w:r>
      <w:proofErr w:type="spellEnd"/>
      <w:r w:rsidRPr="008024DC">
        <w:rPr>
          <w:sz w:val="23"/>
          <w:szCs w:val="23"/>
          <w:lang w:val="en-GB" w:eastAsia="ar-SA"/>
        </w:rPr>
        <w:t xml:space="preserve"> od dana </w:t>
      </w:r>
      <w:proofErr w:type="spellStart"/>
      <w:r w:rsidRPr="008024DC">
        <w:rPr>
          <w:sz w:val="23"/>
          <w:szCs w:val="23"/>
          <w:lang w:val="en-GB" w:eastAsia="ar-SA"/>
        </w:rPr>
        <w:t>izdavanja</w:t>
      </w:r>
      <w:proofErr w:type="spellEnd"/>
      <w:r w:rsidRPr="008024DC">
        <w:rPr>
          <w:sz w:val="23"/>
          <w:szCs w:val="23"/>
          <w:lang w:val="en-GB" w:eastAsia="ar-SA"/>
        </w:rPr>
        <w:t xml:space="preserve"> </w:t>
      </w:r>
      <w:proofErr w:type="spellStart"/>
      <w:r w:rsidRPr="008024DC">
        <w:rPr>
          <w:sz w:val="23"/>
          <w:szCs w:val="23"/>
          <w:lang w:val="en-GB" w:eastAsia="ar-SA"/>
        </w:rPr>
        <w:t>uvjerenja</w:t>
      </w:r>
      <w:proofErr w:type="spellEnd"/>
      <w:r w:rsidRPr="008024DC">
        <w:rPr>
          <w:sz w:val="23"/>
          <w:szCs w:val="23"/>
          <w:lang w:val="en-GB" w:eastAsia="ar-SA"/>
        </w:rPr>
        <w:t xml:space="preserve"> </w:t>
      </w:r>
      <w:proofErr w:type="spellStart"/>
      <w:r w:rsidRPr="008024DC">
        <w:rPr>
          <w:sz w:val="23"/>
          <w:szCs w:val="23"/>
          <w:lang w:val="en-GB" w:eastAsia="ar-SA"/>
        </w:rPr>
        <w:t>od</w:t>
      </w:r>
      <w:proofErr w:type="spellEnd"/>
      <w:r w:rsidRPr="008024DC">
        <w:rPr>
          <w:sz w:val="23"/>
          <w:szCs w:val="23"/>
          <w:lang w:val="en-GB" w:eastAsia="ar-SA"/>
        </w:rPr>
        <w:t xml:space="preserve"> </w:t>
      </w:r>
      <w:proofErr w:type="spellStart"/>
      <w:r w:rsidRPr="008024DC">
        <w:rPr>
          <w:sz w:val="23"/>
          <w:szCs w:val="23"/>
          <w:lang w:val="en-GB" w:eastAsia="ar-SA"/>
        </w:rPr>
        <w:t>strane</w:t>
      </w:r>
      <w:proofErr w:type="spellEnd"/>
      <w:r w:rsidRPr="008024DC">
        <w:rPr>
          <w:sz w:val="23"/>
          <w:szCs w:val="23"/>
          <w:lang w:val="en-GB" w:eastAsia="ar-SA"/>
        </w:rPr>
        <w:t xml:space="preserve"> </w:t>
      </w:r>
      <w:proofErr w:type="spellStart"/>
      <w:r w:rsidRPr="008024DC">
        <w:rPr>
          <w:sz w:val="23"/>
          <w:szCs w:val="23"/>
          <w:lang w:val="en-GB" w:eastAsia="ar-SA"/>
        </w:rPr>
        <w:t>nadležnog</w:t>
      </w:r>
      <w:proofErr w:type="spellEnd"/>
      <w:r w:rsidRPr="008024DC">
        <w:rPr>
          <w:sz w:val="23"/>
          <w:szCs w:val="23"/>
          <w:lang w:val="en-GB" w:eastAsia="ar-SA"/>
        </w:rPr>
        <w:t xml:space="preserve"> organa do dana </w:t>
      </w:r>
      <w:proofErr w:type="spellStart"/>
      <w:r w:rsidRPr="008024DC">
        <w:rPr>
          <w:sz w:val="23"/>
          <w:szCs w:val="23"/>
          <w:lang w:val="en-GB" w:eastAsia="ar-SA"/>
        </w:rPr>
        <w:t>predaje</w:t>
      </w:r>
      <w:proofErr w:type="spellEnd"/>
      <w:r w:rsidRPr="008024DC">
        <w:rPr>
          <w:sz w:val="23"/>
          <w:szCs w:val="23"/>
          <w:lang w:val="en-GB" w:eastAsia="ar-SA"/>
        </w:rPr>
        <w:t xml:space="preserve"> </w:t>
      </w:r>
      <w:proofErr w:type="spellStart"/>
      <w:r w:rsidRPr="008024DC">
        <w:rPr>
          <w:sz w:val="23"/>
          <w:szCs w:val="23"/>
          <w:lang w:val="en-GB" w:eastAsia="ar-SA"/>
        </w:rPr>
        <w:t>prijave</w:t>
      </w:r>
      <w:proofErr w:type="spellEnd"/>
      <w:r w:rsidRPr="008024DC">
        <w:rPr>
          <w:sz w:val="23"/>
          <w:szCs w:val="23"/>
          <w:lang w:val="en-GB" w:eastAsia="ar-SA"/>
        </w:rPr>
        <w:t xml:space="preserve"> </w:t>
      </w:r>
      <w:proofErr w:type="spellStart"/>
      <w:r w:rsidRPr="008024DC">
        <w:rPr>
          <w:sz w:val="23"/>
          <w:szCs w:val="23"/>
          <w:lang w:val="en-GB" w:eastAsia="ar-SA"/>
        </w:rPr>
        <w:t>na</w:t>
      </w:r>
      <w:proofErr w:type="spellEnd"/>
      <w:r w:rsidRPr="008024DC">
        <w:rPr>
          <w:sz w:val="23"/>
          <w:szCs w:val="23"/>
          <w:lang w:val="en-GB" w:eastAsia="ar-SA"/>
        </w:rPr>
        <w:t xml:space="preserve"> </w:t>
      </w:r>
      <w:proofErr w:type="spellStart"/>
      <w:r w:rsidRPr="008024DC">
        <w:rPr>
          <w:sz w:val="23"/>
          <w:szCs w:val="23"/>
          <w:lang w:val="en-GB" w:eastAsia="ar-SA"/>
        </w:rPr>
        <w:t>Javni</w:t>
      </w:r>
      <w:proofErr w:type="spellEnd"/>
      <w:r w:rsidRPr="008024DC">
        <w:rPr>
          <w:sz w:val="23"/>
          <w:szCs w:val="23"/>
          <w:lang w:val="en-GB" w:eastAsia="ar-SA"/>
        </w:rPr>
        <w:t xml:space="preserve"> </w:t>
      </w:r>
      <w:proofErr w:type="spellStart"/>
      <w:r w:rsidRPr="008024DC">
        <w:rPr>
          <w:sz w:val="23"/>
          <w:szCs w:val="23"/>
          <w:lang w:val="en-GB" w:eastAsia="ar-SA"/>
        </w:rPr>
        <w:t>oglas</w:t>
      </w:r>
      <w:proofErr w:type="spellEnd"/>
      <w:r w:rsidRPr="008024DC">
        <w:rPr>
          <w:sz w:val="23"/>
          <w:szCs w:val="23"/>
          <w:lang w:val="en-GB" w:eastAsia="ar-SA"/>
        </w:rPr>
        <w:t>,</w:t>
      </w:r>
      <w:r w:rsidRPr="008024DC">
        <w:rPr>
          <w:sz w:val="23"/>
          <w:szCs w:val="23"/>
        </w:rPr>
        <w:t xml:space="preserve"> original ili ovjerena fotokopija;</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
          <w:iCs/>
          <w:sz w:val="23"/>
          <w:szCs w:val="23"/>
        </w:rPr>
      </w:pPr>
      <w:r w:rsidRPr="008024DC">
        <w:rPr>
          <w:iCs/>
          <w:sz w:val="23"/>
          <w:szCs w:val="23"/>
        </w:rPr>
        <w:t>dokaz o stručnoj spremi prema uslovima iz tačke II 1) Javnog oglasa</w:t>
      </w:r>
      <w:r w:rsidRPr="008024DC">
        <w:rPr>
          <w:sz w:val="23"/>
          <w:szCs w:val="23"/>
        </w:rPr>
        <w:t xml:space="preserve"> (original ili ovjerena fotokopija - d</w:t>
      </w:r>
      <w:r w:rsidRPr="008024DC">
        <w:rPr>
          <w:sz w:val="23"/>
          <w:szCs w:val="23"/>
          <w:shd w:val="clear" w:color="auto" w:fill="FFFFFF"/>
        </w:rPr>
        <w:t>atum </w:t>
      </w:r>
      <w:r w:rsidRPr="008024DC">
        <w:rPr>
          <w:rStyle w:val="Emphasis"/>
          <w:i w:val="0"/>
          <w:sz w:val="23"/>
          <w:szCs w:val="23"/>
          <w:shd w:val="clear" w:color="auto" w:fill="FFFFFF"/>
        </w:rPr>
        <w:t>ovjere</w:t>
      </w:r>
      <w:r w:rsidRPr="008024DC">
        <w:rPr>
          <w:i/>
          <w:sz w:val="23"/>
          <w:szCs w:val="23"/>
          <w:shd w:val="clear" w:color="auto" w:fill="FFFFFF"/>
        </w:rPr>
        <w:t> </w:t>
      </w:r>
      <w:r w:rsidRPr="008024DC">
        <w:rPr>
          <w:sz w:val="23"/>
          <w:szCs w:val="23"/>
          <w:shd w:val="clear" w:color="auto" w:fill="FFFFFF"/>
        </w:rPr>
        <w:t>fotokopije ne smije biti</w:t>
      </w:r>
      <w:r w:rsidRPr="008024DC">
        <w:rPr>
          <w:i/>
          <w:sz w:val="23"/>
          <w:szCs w:val="23"/>
          <w:shd w:val="clear" w:color="auto" w:fill="FFFFFF"/>
        </w:rPr>
        <w:t> </w:t>
      </w:r>
      <w:r w:rsidRPr="008024DC">
        <w:rPr>
          <w:rStyle w:val="Emphasis"/>
          <w:i w:val="0"/>
          <w:sz w:val="23"/>
          <w:szCs w:val="23"/>
          <w:shd w:val="clear" w:color="auto" w:fill="FFFFFF"/>
        </w:rPr>
        <w:t>stariji od tri mjeseca</w:t>
      </w:r>
      <w:r w:rsidRPr="008024DC">
        <w:rPr>
          <w:sz w:val="23"/>
          <w:szCs w:val="23"/>
          <w:shd w:val="clear" w:color="auto" w:fill="FFFFFF"/>
        </w:rPr>
        <w:t> računajući od dana predaje prijave na Javni oglas);</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iCs/>
          <w:sz w:val="23"/>
          <w:szCs w:val="23"/>
        </w:rPr>
        <w:t xml:space="preserve">dokaz  o poznavanju rada na računaru prema uslovima iz tačke II 3) Javnog oglasa </w:t>
      </w:r>
      <w:r w:rsidRPr="008024DC">
        <w:rPr>
          <w:sz w:val="23"/>
          <w:szCs w:val="23"/>
        </w:rPr>
        <w:t>(original ili ovjerena fotokopija - d</w:t>
      </w:r>
      <w:r w:rsidRPr="008024DC">
        <w:rPr>
          <w:sz w:val="23"/>
          <w:szCs w:val="23"/>
          <w:shd w:val="clear" w:color="auto" w:fill="FFFFFF"/>
        </w:rPr>
        <w:t>atum </w:t>
      </w:r>
      <w:r w:rsidRPr="008024DC">
        <w:rPr>
          <w:rStyle w:val="Emphasis"/>
          <w:i w:val="0"/>
          <w:sz w:val="23"/>
          <w:szCs w:val="23"/>
          <w:shd w:val="clear" w:color="auto" w:fill="FFFFFF"/>
        </w:rPr>
        <w:t>ovjere</w:t>
      </w:r>
      <w:r w:rsidRPr="008024DC">
        <w:rPr>
          <w:sz w:val="23"/>
          <w:szCs w:val="23"/>
          <w:shd w:val="clear" w:color="auto" w:fill="FFFFFF"/>
        </w:rPr>
        <w:t> fotokopije ne smije biti </w:t>
      </w:r>
      <w:r w:rsidRPr="008024DC">
        <w:rPr>
          <w:rStyle w:val="Emphasis"/>
          <w:i w:val="0"/>
          <w:sz w:val="23"/>
          <w:szCs w:val="23"/>
          <w:shd w:val="clear" w:color="auto" w:fill="FFFFFF"/>
        </w:rPr>
        <w:t xml:space="preserve">stariji od tri mjeseca računajući </w:t>
      </w:r>
      <w:r w:rsidRPr="008024DC">
        <w:rPr>
          <w:sz w:val="23"/>
          <w:szCs w:val="23"/>
          <w:shd w:val="clear" w:color="auto" w:fill="FFFFFF"/>
        </w:rPr>
        <w:t>od dana predaje prijave na Javni oglas);</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iCs/>
          <w:sz w:val="23"/>
          <w:szCs w:val="23"/>
        </w:rPr>
        <w:t>dokaz o radnom iskustvu prema uslovima iz tačke II 2) Javnog oglasa</w:t>
      </w:r>
      <w:r w:rsidRPr="008024DC">
        <w:rPr>
          <w:sz w:val="23"/>
          <w:szCs w:val="23"/>
        </w:rPr>
        <w:t xml:space="preserve"> (original ili ovjerena fotokopija - d</w:t>
      </w:r>
      <w:r w:rsidRPr="008024DC">
        <w:rPr>
          <w:sz w:val="23"/>
          <w:szCs w:val="23"/>
          <w:shd w:val="clear" w:color="auto" w:fill="FFFFFF"/>
        </w:rPr>
        <w:t>atum </w:t>
      </w:r>
      <w:r w:rsidRPr="008024DC">
        <w:rPr>
          <w:rStyle w:val="Emphasis"/>
          <w:i w:val="0"/>
          <w:sz w:val="23"/>
          <w:szCs w:val="23"/>
          <w:shd w:val="clear" w:color="auto" w:fill="FFFFFF"/>
        </w:rPr>
        <w:t>ovjere</w:t>
      </w:r>
      <w:r w:rsidRPr="008024DC">
        <w:rPr>
          <w:i/>
          <w:sz w:val="23"/>
          <w:szCs w:val="23"/>
          <w:shd w:val="clear" w:color="auto" w:fill="FFFFFF"/>
        </w:rPr>
        <w:t> </w:t>
      </w:r>
      <w:r w:rsidRPr="008024DC">
        <w:rPr>
          <w:sz w:val="23"/>
          <w:szCs w:val="23"/>
          <w:shd w:val="clear" w:color="auto" w:fill="FFFFFF"/>
        </w:rPr>
        <w:t>fotokopije ne smije biti </w:t>
      </w:r>
      <w:r w:rsidRPr="008024DC">
        <w:rPr>
          <w:rStyle w:val="Emphasis"/>
          <w:i w:val="0"/>
          <w:sz w:val="23"/>
          <w:szCs w:val="23"/>
          <w:shd w:val="clear" w:color="auto" w:fill="FFFFFF"/>
        </w:rPr>
        <w:t>stariji od tri mjeseca</w:t>
      </w:r>
      <w:r w:rsidRPr="008024DC">
        <w:rPr>
          <w:sz w:val="23"/>
          <w:szCs w:val="23"/>
          <w:shd w:val="clear" w:color="auto" w:fill="FFFFFF"/>
        </w:rPr>
        <w:t> računajući od dana predaje prijave na Javni oglas);</w:t>
      </w:r>
    </w:p>
    <w:p w:rsidR="006B317A" w:rsidRPr="008024DC" w:rsidRDefault="006B317A" w:rsidP="006B317A">
      <w:pPr>
        <w:pStyle w:val="ListParagraph"/>
        <w:widowControl w:val="0"/>
        <w:numPr>
          <w:ilvl w:val="0"/>
          <w:numId w:val="1"/>
        </w:numPr>
        <w:tabs>
          <w:tab w:val="left" w:pos="284"/>
        </w:tabs>
        <w:suppressAutoHyphens/>
        <w:ind w:left="284" w:hanging="284"/>
        <w:contextualSpacing/>
        <w:jc w:val="both"/>
        <w:rPr>
          <w:iCs/>
          <w:sz w:val="23"/>
          <w:szCs w:val="23"/>
        </w:rPr>
      </w:pPr>
      <w:r w:rsidRPr="008024DC">
        <w:rPr>
          <w:sz w:val="23"/>
          <w:szCs w:val="23"/>
        </w:rPr>
        <w:t xml:space="preserve"> za kandidate koji imaju prioritet u zapošljavanju po posebnom propisima, odnosno koji ostvaruju pravo na prvenstvo pri zapošljavanju u skladu sa </w:t>
      </w:r>
      <w:r w:rsidRPr="008024DC">
        <w:rPr>
          <w:sz w:val="23"/>
          <w:szCs w:val="23"/>
          <w:shd w:val="clear" w:color="auto" w:fill="FFFFFF"/>
        </w:rPr>
        <w:t xml:space="preserve">Zakonom o dopunskim pravima branilaca  i članova njihovih porodica, drugi prečišćeni tekst, (“Službene novine Tuzlanskog kantona“, broj: 10/20, 14/22 i 9/23) </w:t>
      </w:r>
      <w:r w:rsidRPr="008024DC">
        <w:rPr>
          <w:sz w:val="23"/>
          <w:szCs w:val="23"/>
        </w:rPr>
        <w:t xml:space="preserve">i Pravilnikom o jedinstvenim kriterijima i pravilima za zapošljavanje branilaca i članova njihovih porodica u institucijama Tuzlanskog kantona („Službene novine Tuzlanskog kantona“, broj: 9/14 i 6/15), potrebno je dostaviti: 1) </w:t>
      </w:r>
      <w:r w:rsidRPr="008024DC">
        <w:rPr>
          <w:sz w:val="23"/>
          <w:szCs w:val="23"/>
          <w:u w:val="single"/>
        </w:rPr>
        <w:t>dokaz da se nalaze na evidenciji Službe za zapošljavanje kao nezaposlene osobe</w:t>
      </w:r>
      <w:r w:rsidRPr="008024DC">
        <w:rPr>
          <w:sz w:val="23"/>
          <w:szCs w:val="23"/>
        </w:rPr>
        <w:t xml:space="preserve"> ne stariji od mjesec dana od dana raspisivanja Javnog oglasa, d</w:t>
      </w:r>
      <w:r w:rsidRPr="008024DC">
        <w:rPr>
          <w:sz w:val="23"/>
          <w:szCs w:val="23"/>
          <w:u w:val="single"/>
        </w:rPr>
        <w:t>okaz kojim se dokazuje status branilaca i članova njihovih porodica</w:t>
      </w:r>
      <w:r w:rsidRPr="008024DC">
        <w:rPr>
          <w:sz w:val="23"/>
          <w:szCs w:val="23"/>
        </w:rPr>
        <w:t xml:space="preserve"> ne stariji od mjesec dana od dana raspisivanja Javnog oglasa (isključivo dokument sa Popisa dokumentacije kojom se dokazuje status branilaca i članova njihovih porodica, koji je Prilog Pravilniku o jedinstvenim kriterijima i pravilima za zapošljavanje branilaca i članova njihovih porodica u institucijama Tuzlanskog kantona), te 3) </w:t>
      </w:r>
      <w:r w:rsidRPr="008024DC">
        <w:rPr>
          <w:sz w:val="23"/>
          <w:szCs w:val="23"/>
          <w:u w:val="single"/>
        </w:rPr>
        <w:t>ovjerenu izjavu da im radni odnos, zasnovan po osnovu ranije ostvarenog prioriteta pri zapošljavanju, nije prestao njihovom krivicom ili da po prestanku radnog odnosa nisu ostvarili pravo na otpremninu, odnosno da nisu korisnici prava na porodičnu penziju</w:t>
      </w:r>
      <w:r w:rsidRPr="008024DC">
        <w:rPr>
          <w:sz w:val="23"/>
          <w:szCs w:val="23"/>
        </w:rPr>
        <w:t xml:space="preserve"> ne stariju od mjesec dana od dana raspisivanja Javnog oglasa. Kandidati koji po nekom drugom posebnom zakonu imaju prioritet u zapošljavanju, uz prijavu trebaju dostaviti i odgovarajuću dokumentaciju kojom se to dokazuje, te se pozvati na poseban zakon po kojem imaju prednost.</w:t>
      </w:r>
    </w:p>
    <w:p w:rsidR="006B317A" w:rsidRPr="008024DC" w:rsidRDefault="006B317A" w:rsidP="006B317A">
      <w:pPr>
        <w:jc w:val="both"/>
        <w:rPr>
          <w:iCs/>
          <w:sz w:val="23"/>
          <w:szCs w:val="23"/>
        </w:rPr>
      </w:pPr>
    </w:p>
    <w:p w:rsidR="006B317A" w:rsidRPr="008024DC" w:rsidRDefault="006B317A" w:rsidP="006B317A">
      <w:pPr>
        <w:contextualSpacing/>
        <w:jc w:val="both"/>
        <w:rPr>
          <w:sz w:val="23"/>
          <w:szCs w:val="23"/>
        </w:rPr>
      </w:pPr>
      <w:r w:rsidRPr="008024DC">
        <w:rPr>
          <w:sz w:val="23"/>
          <w:szCs w:val="23"/>
        </w:rPr>
        <w:t>Komisija za izbor kandidata za prijem u radni odnos zadržava pravo provjere svih podataka iz izjava i drugih dokumenata kandidata.</w:t>
      </w:r>
    </w:p>
    <w:p w:rsidR="006B317A" w:rsidRPr="008024DC" w:rsidRDefault="006B317A" w:rsidP="006B317A">
      <w:pPr>
        <w:jc w:val="center"/>
        <w:rPr>
          <w:sz w:val="23"/>
          <w:szCs w:val="23"/>
        </w:rPr>
      </w:pPr>
      <w:r w:rsidRPr="008024DC">
        <w:rPr>
          <w:sz w:val="23"/>
          <w:szCs w:val="23"/>
        </w:rPr>
        <w:t>IV</w:t>
      </w:r>
    </w:p>
    <w:p w:rsidR="006B317A" w:rsidRDefault="006B317A" w:rsidP="006B317A">
      <w:pPr>
        <w:pStyle w:val="NoSpacing"/>
        <w:jc w:val="both"/>
        <w:rPr>
          <w:sz w:val="23"/>
          <w:szCs w:val="23"/>
        </w:rPr>
      </w:pPr>
      <w:r w:rsidRPr="008024DC">
        <w:rPr>
          <w:sz w:val="23"/>
          <w:szCs w:val="23"/>
        </w:rPr>
        <w:t>Izabrani kandidat dužan je prije stupanja na rad priložiti Uvjerenje</w:t>
      </w:r>
      <w:r>
        <w:rPr>
          <w:sz w:val="23"/>
          <w:szCs w:val="23"/>
        </w:rPr>
        <w:t xml:space="preserve"> o zdravstvenoj sposobnosti - lj</w:t>
      </w:r>
      <w:r w:rsidRPr="008024DC">
        <w:rPr>
          <w:sz w:val="23"/>
          <w:szCs w:val="23"/>
        </w:rPr>
        <w:t>ekarsko uvjerenje nadležne zdravstvene ustanove kao dokaz da njegovo zdravstveno stanje i psihofizičke sposobnosti odgovaraju uslovima radnog mjesta za koje je raspisan Javni oglas.</w:t>
      </w:r>
    </w:p>
    <w:p w:rsidR="006B317A" w:rsidRDefault="006B317A" w:rsidP="006B317A">
      <w:pPr>
        <w:jc w:val="center"/>
        <w:rPr>
          <w:sz w:val="23"/>
          <w:szCs w:val="23"/>
        </w:rPr>
      </w:pPr>
    </w:p>
    <w:p w:rsidR="006B317A" w:rsidRPr="008024DC" w:rsidRDefault="006B317A" w:rsidP="006B317A">
      <w:pPr>
        <w:jc w:val="center"/>
        <w:rPr>
          <w:sz w:val="23"/>
          <w:szCs w:val="23"/>
        </w:rPr>
      </w:pPr>
      <w:r w:rsidRPr="008024DC">
        <w:rPr>
          <w:sz w:val="23"/>
          <w:szCs w:val="23"/>
        </w:rPr>
        <w:t>V</w:t>
      </w:r>
    </w:p>
    <w:p w:rsidR="006B317A" w:rsidRPr="008024DC" w:rsidRDefault="006B317A" w:rsidP="006B317A">
      <w:pPr>
        <w:jc w:val="both"/>
        <w:rPr>
          <w:color w:val="4D5156"/>
          <w:sz w:val="23"/>
          <w:szCs w:val="23"/>
          <w:shd w:val="clear" w:color="auto" w:fill="FFFFFF"/>
        </w:rPr>
      </w:pPr>
      <w:r w:rsidRPr="008024DC">
        <w:rPr>
          <w:sz w:val="23"/>
          <w:szCs w:val="23"/>
        </w:rPr>
        <w:t>Sa kandidatima koji ispunjavaju opće i posebne uslove Javnog oglasa i koji blagovremeno dostave potpunu dokumentaciju kako je traženo Javnim oglasom, biće održan pismeni i usmeni ispit, o čemu će kandidati biti pismeno obavješteni.</w:t>
      </w:r>
      <w:r w:rsidRPr="008024DC">
        <w:rPr>
          <w:color w:val="4D5156"/>
          <w:sz w:val="23"/>
          <w:szCs w:val="23"/>
          <w:shd w:val="clear" w:color="auto" w:fill="FFFFFF"/>
        </w:rPr>
        <w:t xml:space="preserve"> </w:t>
      </w:r>
    </w:p>
    <w:p w:rsidR="006B317A" w:rsidRPr="008024DC" w:rsidRDefault="006B317A" w:rsidP="006B317A">
      <w:pPr>
        <w:jc w:val="center"/>
        <w:rPr>
          <w:sz w:val="23"/>
          <w:szCs w:val="23"/>
        </w:rPr>
      </w:pPr>
      <w:r w:rsidRPr="008024DC">
        <w:rPr>
          <w:sz w:val="23"/>
          <w:szCs w:val="23"/>
        </w:rPr>
        <w:t>VI</w:t>
      </w:r>
    </w:p>
    <w:p w:rsidR="006B317A" w:rsidRPr="008024DC" w:rsidRDefault="006B317A" w:rsidP="006B317A">
      <w:pPr>
        <w:autoSpaceDE w:val="0"/>
        <w:autoSpaceDN w:val="0"/>
        <w:adjustRightInd w:val="0"/>
        <w:rPr>
          <w:bCs/>
          <w:color w:val="000000"/>
          <w:sz w:val="23"/>
          <w:szCs w:val="23"/>
          <w:lang w:val="bs-Latn-BA" w:eastAsia="bs-Latn-BA"/>
        </w:rPr>
      </w:pPr>
      <w:r w:rsidRPr="008024DC">
        <w:rPr>
          <w:bCs/>
          <w:color w:val="000000"/>
          <w:sz w:val="23"/>
          <w:szCs w:val="23"/>
          <w:lang w:val="bs-Latn-BA" w:eastAsia="bs-Latn-BA"/>
        </w:rPr>
        <w:t xml:space="preserve">Radni odnos zasniva se na neodređeno vrijeme. </w:t>
      </w:r>
    </w:p>
    <w:p w:rsidR="006B317A" w:rsidRPr="008024DC" w:rsidRDefault="006B317A" w:rsidP="006B317A">
      <w:pPr>
        <w:autoSpaceDE w:val="0"/>
        <w:autoSpaceDN w:val="0"/>
        <w:adjustRightInd w:val="0"/>
        <w:rPr>
          <w:bCs/>
          <w:color w:val="000000"/>
          <w:sz w:val="23"/>
          <w:szCs w:val="23"/>
          <w:lang w:val="bs-Latn-BA" w:eastAsia="bs-Latn-BA"/>
        </w:rPr>
      </w:pPr>
      <w:r w:rsidRPr="008024DC">
        <w:rPr>
          <w:bCs/>
          <w:color w:val="000000"/>
          <w:sz w:val="23"/>
          <w:szCs w:val="23"/>
          <w:lang w:val="bs-Latn-BA" w:eastAsia="bs-Latn-BA"/>
        </w:rPr>
        <w:t xml:space="preserve">Nije predviđeno ugovaranje probnog rada. </w:t>
      </w:r>
    </w:p>
    <w:p w:rsidR="006B317A" w:rsidRPr="008024DC" w:rsidRDefault="006B317A" w:rsidP="006B317A">
      <w:pPr>
        <w:tabs>
          <w:tab w:val="left" w:pos="4224"/>
          <w:tab w:val="center" w:pos="4536"/>
        </w:tabs>
        <w:autoSpaceDE w:val="0"/>
        <w:autoSpaceDN w:val="0"/>
        <w:adjustRightInd w:val="0"/>
        <w:jc w:val="center"/>
        <w:rPr>
          <w:bCs/>
          <w:color w:val="000000"/>
          <w:sz w:val="23"/>
          <w:szCs w:val="23"/>
          <w:lang w:val="bs-Latn-BA" w:eastAsia="bs-Latn-BA"/>
        </w:rPr>
      </w:pPr>
    </w:p>
    <w:p w:rsidR="006B317A" w:rsidRDefault="006B317A" w:rsidP="006B317A">
      <w:pPr>
        <w:tabs>
          <w:tab w:val="left" w:pos="4224"/>
          <w:tab w:val="center" w:pos="4536"/>
        </w:tabs>
        <w:autoSpaceDE w:val="0"/>
        <w:autoSpaceDN w:val="0"/>
        <w:adjustRightInd w:val="0"/>
        <w:jc w:val="center"/>
        <w:rPr>
          <w:bCs/>
          <w:color w:val="000000"/>
          <w:sz w:val="23"/>
          <w:szCs w:val="23"/>
          <w:lang w:val="bs-Latn-BA" w:eastAsia="bs-Latn-BA"/>
        </w:rPr>
      </w:pPr>
    </w:p>
    <w:p w:rsidR="006B317A" w:rsidRDefault="006B317A" w:rsidP="006B317A">
      <w:pPr>
        <w:tabs>
          <w:tab w:val="left" w:pos="4224"/>
          <w:tab w:val="center" w:pos="4536"/>
        </w:tabs>
        <w:autoSpaceDE w:val="0"/>
        <w:autoSpaceDN w:val="0"/>
        <w:adjustRightInd w:val="0"/>
        <w:jc w:val="center"/>
        <w:rPr>
          <w:bCs/>
          <w:color w:val="000000"/>
          <w:sz w:val="23"/>
          <w:szCs w:val="23"/>
          <w:lang w:val="bs-Latn-BA" w:eastAsia="bs-Latn-BA"/>
        </w:rPr>
      </w:pPr>
    </w:p>
    <w:p w:rsidR="006B317A" w:rsidRPr="008024DC" w:rsidRDefault="006B317A" w:rsidP="006B317A">
      <w:pPr>
        <w:tabs>
          <w:tab w:val="left" w:pos="4224"/>
          <w:tab w:val="center" w:pos="4536"/>
        </w:tabs>
        <w:autoSpaceDE w:val="0"/>
        <w:autoSpaceDN w:val="0"/>
        <w:adjustRightInd w:val="0"/>
        <w:jc w:val="center"/>
        <w:rPr>
          <w:bCs/>
          <w:color w:val="000000"/>
          <w:sz w:val="23"/>
          <w:szCs w:val="23"/>
          <w:lang w:val="bs-Latn-BA" w:eastAsia="bs-Latn-BA"/>
        </w:rPr>
      </w:pPr>
      <w:bookmarkStart w:id="0" w:name="_GoBack"/>
      <w:bookmarkEnd w:id="0"/>
      <w:r w:rsidRPr="008024DC">
        <w:rPr>
          <w:bCs/>
          <w:color w:val="000000"/>
          <w:sz w:val="23"/>
          <w:szCs w:val="23"/>
          <w:lang w:val="bs-Latn-BA" w:eastAsia="bs-Latn-BA"/>
        </w:rPr>
        <w:lastRenderedPageBreak/>
        <w:t>VII</w:t>
      </w:r>
    </w:p>
    <w:p w:rsidR="006B317A" w:rsidRPr="008024DC" w:rsidRDefault="006B317A" w:rsidP="006B317A">
      <w:pPr>
        <w:jc w:val="both"/>
        <w:rPr>
          <w:sz w:val="23"/>
          <w:szCs w:val="23"/>
        </w:rPr>
      </w:pPr>
      <w:r w:rsidRPr="008024DC">
        <w:rPr>
          <w:sz w:val="23"/>
          <w:szCs w:val="23"/>
        </w:rPr>
        <w:t xml:space="preserve">Ovaj Javni oglas objavit će se u dnevnom listu „Dnevni avaz“ i na web stranici J.P. „RAD“ d.o.o. Lukavac </w:t>
      </w:r>
      <w:r w:rsidRPr="008024DC">
        <w:rPr>
          <w:sz w:val="23"/>
          <w:szCs w:val="23"/>
        </w:rPr>
        <w:fldChar w:fldCharType="begin"/>
      </w:r>
      <w:r w:rsidRPr="008024DC">
        <w:rPr>
          <w:sz w:val="23"/>
          <w:szCs w:val="23"/>
        </w:rPr>
        <w:instrText xml:space="preserve"> HYPERLINK "http://www.jpradlukavac.ba" </w:instrText>
      </w:r>
      <w:r w:rsidRPr="008024DC">
        <w:rPr>
          <w:sz w:val="23"/>
          <w:szCs w:val="23"/>
        </w:rPr>
        <w:fldChar w:fldCharType="separate"/>
      </w:r>
      <w:r w:rsidRPr="008024DC">
        <w:rPr>
          <w:color w:val="0000FF"/>
          <w:sz w:val="23"/>
          <w:szCs w:val="23"/>
          <w:u w:val="single"/>
        </w:rPr>
        <w:t>www.jpradlukavac.ba</w:t>
      </w:r>
      <w:r w:rsidRPr="008024DC">
        <w:rPr>
          <w:color w:val="0000FF"/>
          <w:sz w:val="23"/>
          <w:szCs w:val="23"/>
          <w:u w:val="single"/>
        </w:rPr>
        <w:fldChar w:fldCharType="end"/>
      </w:r>
      <w:r w:rsidRPr="008024DC">
        <w:rPr>
          <w:sz w:val="23"/>
          <w:szCs w:val="23"/>
        </w:rPr>
        <w:t>.</w:t>
      </w:r>
    </w:p>
    <w:p w:rsidR="006B317A" w:rsidRDefault="006B317A" w:rsidP="006B317A">
      <w:pPr>
        <w:jc w:val="both"/>
        <w:rPr>
          <w:sz w:val="23"/>
          <w:szCs w:val="23"/>
        </w:rPr>
      </w:pPr>
      <w:r w:rsidRPr="008024DC">
        <w:rPr>
          <w:sz w:val="23"/>
          <w:szCs w:val="23"/>
        </w:rPr>
        <w:t>Rok za podnošenje prijava na Javni oglas je 8 (osam) dana počev od narednog dana od dana objave u dnevnom listu „Dnevni avaz“.</w:t>
      </w:r>
    </w:p>
    <w:p w:rsidR="006B317A" w:rsidRDefault="006B317A" w:rsidP="006B317A">
      <w:pPr>
        <w:suppressAutoHyphens/>
        <w:jc w:val="center"/>
        <w:rPr>
          <w:sz w:val="23"/>
          <w:szCs w:val="23"/>
        </w:rPr>
      </w:pPr>
      <w:r w:rsidRPr="008024DC">
        <w:rPr>
          <w:sz w:val="23"/>
          <w:szCs w:val="23"/>
        </w:rPr>
        <w:t>VIII</w:t>
      </w:r>
    </w:p>
    <w:p w:rsidR="006B317A" w:rsidRDefault="006B317A" w:rsidP="006B317A">
      <w:pPr>
        <w:suppressAutoHyphens/>
        <w:jc w:val="both"/>
        <w:rPr>
          <w:sz w:val="23"/>
          <w:szCs w:val="23"/>
        </w:rPr>
      </w:pPr>
      <w:r w:rsidRPr="008024DC">
        <w:rPr>
          <w:sz w:val="23"/>
          <w:szCs w:val="23"/>
        </w:rPr>
        <w:t xml:space="preserve">Prilikom izbora kandidata prednost će imati kandidati koji po posebnom zakonu imaju prioritet u zapošljavanju. </w:t>
      </w:r>
    </w:p>
    <w:p w:rsidR="006B317A" w:rsidRPr="008024DC" w:rsidRDefault="006B317A" w:rsidP="006B317A">
      <w:pPr>
        <w:suppressAutoHyphens/>
        <w:jc w:val="both"/>
        <w:rPr>
          <w:sz w:val="23"/>
          <w:szCs w:val="23"/>
        </w:rPr>
      </w:pPr>
      <w:r w:rsidRPr="008024DC">
        <w:rPr>
          <w:sz w:val="23"/>
          <w:szCs w:val="23"/>
        </w:rPr>
        <w:t>Prioritet u zapošljavanju kandidati dokazuju odgovarajućim propisanim dokumentirna iz tačke III. 9. koje prilažu uz prijavu na Javni oglas</w:t>
      </w:r>
      <w:r w:rsidRPr="00417376">
        <w:rPr>
          <w:sz w:val="23"/>
          <w:szCs w:val="23"/>
        </w:rPr>
        <w:t xml:space="preserve"> </w:t>
      </w:r>
      <w:r>
        <w:rPr>
          <w:sz w:val="23"/>
          <w:szCs w:val="23"/>
        </w:rPr>
        <w:t>(</w:t>
      </w:r>
      <w:r w:rsidRPr="008024DC">
        <w:rPr>
          <w:sz w:val="23"/>
          <w:szCs w:val="23"/>
        </w:rPr>
        <w:t>original ili ovjerena fotokopija - d</w:t>
      </w:r>
      <w:r w:rsidRPr="008024DC">
        <w:rPr>
          <w:sz w:val="23"/>
          <w:szCs w:val="23"/>
          <w:shd w:val="clear" w:color="auto" w:fill="FFFFFF"/>
        </w:rPr>
        <w:t>atum </w:t>
      </w:r>
      <w:r w:rsidRPr="008024DC">
        <w:rPr>
          <w:rStyle w:val="Emphasis"/>
          <w:i w:val="0"/>
          <w:sz w:val="23"/>
          <w:szCs w:val="23"/>
          <w:shd w:val="clear" w:color="auto" w:fill="FFFFFF"/>
        </w:rPr>
        <w:t>ovjere</w:t>
      </w:r>
      <w:r w:rsidRPr="008024DC">
        <w:rPr>
          <w:i/>
          <w:sz w:val="23"/>
          <w:szCs w:val="23"/>
          <w:shd w:val="clear" w:color="auto" w:fill="FFFFFF"/>
        </w:rPr>
        <w:t> </w:t>
      </w:r>
      <w:r w:rsidRPr="008024DC">
        <w:rPr>
          <w:sz w:val="23"/>
          <w:szCs w:val="23"/>
          <w:shd w:val="clear" w:color="auto" w:fill="FFFFFF"/>
        </w:rPr>
        <w:t>fotokopije ne smije biti </w:t>
      </w:r>
      <w:r w:rsidRPr="008024DC">
        <w:rPr>
          <w:rStyle w:val="Emphasis"/>
          <w:i w:val="0"/>
          <w:sz w:val="23"/>
          <w:szCs w:val="23"/>
          <w:shd w:val="clear" w:color="auto" w:fill="FFFFFF"/>
        </w:rPr>
        <w:t>stariji od tri mjeseca</w:t>
      </w:r>
      <w:r w:rsidRPr="008024DC">
        <w:rPr>
          <w:sz w:val="23"/>
          <w:szCs w:val="23"/>
          <w:shd w:val="clear" w:color="auto" w:fill="FFFFFF"/>
        </w:rPr>
        <w:t xml:space="preserve"> računajući od dana </w:t>
      </w:r>
      <w:r>
        <w:rPr>
          <w:sz w:val="23"/>
          <w:szCs w:val="23"/>
          <w:shd w:val="clear" w:color="auto" w:fill="FFFFFF"/>
        </w:rPr>
        <w:t>predaje prijave na Javni oglas)</w:t>
      </w:r>
      <w:r w:rsidRPr="008024DC">
        <w:rPr>
          <w:sz w:val="23"/>
          <w:szCs w:val="23"/>
        </w:rPr>
        <w:t>, pozivajući se na poseban zakon po kojem imaju prednost.</w:t>
      </w:r>
    </w:p>
    <w:p w:rsidR="006B317A" w:rsidRPr="008024DC" w:rsidRDefault="006B317A" w:rsidP="006B317A">
      <w:pPr>
        <w:suppressAutoHyphens/>
        <w:jc w:val="center"/>
        <w:rPr>
          <w:sz w:val="23"/>
          <w:szCs w:val="23"/>
        </w:rPr>
      </w:pPr>
      <w:r w:rsidRPr="008024DC">
        <w:rPr>
          <w:sz w:val="23"/>
          <w:szCs w:val="23"/>
        </w:rPr>
        <w:t>IX</w:t>
      </w:r>
    </w:p>
    <w:p w:rsidR="006B317A" w:rsidRPr="008024DC" w:rsidRDefault="006B317A" w:rsidP="006B317A">
      <w:pPr>
        <w:suppressAutoHyphens/>
        <w:jc w:val="both"/>
        <w:rPr>
          <w:sz w:val="23"/>
          <w:szCs w:val="23"/>
        </w:rPr>
      </w:pPr>
      <w:r w:rsidRPr="008024DC">
        <w:rPr>
          <w:sz w:val="23"/>
          <w:szCs w:val="23"/>
        </w:rPr>
        <w:t xml:space="preserve">Za prijavu na Javni oglas potrebno je popunjen PRIJAVNI OBRAZAC sa dokazima o ispunjavanju uslova iz Javnog oglasa dostaviti u zatvorenoj koverti </w:t>
      </w:r>
      <w:r w:rsidRPr="008024DC">
        <w:rPr>
          <w:rFonts w:eastAsia="Batang"/>
          <w:sz w:val="23"/>
          <w:szCs w:val="23"/>
          <w:lang w:eastAsia="ar-SA"/>
        </w:rPr>
        <w:t>lično na protokol preduzeća ili putem pošte na adresu: J.P. „RAD“ d.o.o. Lukavac, Partizanski put bb, 75300 Lukavac</w:t>
      </w:r>
      <w:r w:rsidRPr="008024DC">
        <w:rPr>
          <w:sz w:val="23"/>
          <w:szCs w:val="23"/>
        </w:rPr>
        <w:t xml:space="preserve">, </w:t>
      </w:r>
      <w:r w:rsidRPr="008024DC">
        <w:rPr>
          <w:rFonts w:eastAsia="Batang"/>
          <w:sz w:val="23"/>
          <w:szCs w:val="23"/>
          <w:lang w:eastAsia="ar-SA"/>
        </w:rPr>
        <w:t>sa naznakom "Prijava na Javni oglas za prijem u radni odnos na radno mjesto</w:t>
      </w:r>
      <w:r>
        <w:rPr>
          <w:rFonts w:eastAsia="Batang"/>
          <w:sz w:val="23"/>
          <w:szCs w:val="23"/>
          <w:lang w:eastAsia="ar-SA"/>
        </w:rPr>
        <w:t xml:space="preserve">: </w:t>
      </w:r>
      <w:r>
        <w:rPr>
          <w:sz w:val="23"/>
          <w:szCs w:val="23"/>
        </w:rPr>
        <w:t>I</w:t>
      </w:r>
      <w:r w:rsidRPr="008024DC">
        <w:rPr>
          <w:sz w:val="23"/>
          <w:szCs w:val="23"/>
        </w:rPr>
        <w:t>nžinjer saradnik za planiranje, razvoj i  investicije</w:t>
      </w:r>
      <w:r>
        <w:rPr>
          <w:sz w:val="23"/>
          <w:szCs w:val="23"/>
        </w:rPr>
        <w:t>.“</w:t>
      </w:r>
    </w:p>
    <w:p w:rsidR="006B317A" w:rsidRPr="008024DC" w:rsidRDefault="006B317A" w:rsidP="006B317A">
      <w:pPr>
        <w:suppressAutoHyphens/>
        <w:jc w:val="both"/>
        <w:rPr>
          <w:rFonts w:eastAsia="Batang"/>
          <w:sz w:val="23"/>
          <w:szCs w:val="23"/>
          <w:lang w:eastAsia="ar-SA"/>
        </w:rPr>
      </w:pPr>
      <w:proofErr w:type="spellStart"/>
      <w:r w:rsidRPr="008024DC">
        <w:rPr>
          <w:rFonts w:eastAsia="Batang"/>
          <w:sz w:val="23"/>
          <w:szCs w:val="23"/>
          <w:lang w:val="en-US" w:eastAsia="ar-SA"/>
        </w:rPr>
        <w:t>Nepotpune</w:t>
      </w:r>
      <w:proofErr w:type="spellEnd"/>
      <w:r w:rsidRPr="008024DC">
        <w:rPr>
          <w:rFonts w:eastAsia="Batang"/>
          <w:sz w:val="23"/>
          <w:szCs w:val="23"/>
          <w:lang w:eastAsia="ar-SA"/>
        </w:rPr>
        <w:t xml:space="preserve">, </w:t>
      </w:r>
      <w:proofErr w:type="spellStart"/>
      <w:r w:rsidRPr="008024DC">
        <w:rPr>
          <w:rFonts w:eastAsia="Batang"/>
          <w:sz w:val="23"/>
          <w:szCs w:val="23"/>
          <w:lang w:val="en-US" w:eastAsia="ar-SA"/>
        </w:rPr>
        <w:t>neblagovremene</w:t>
      </w:r>
      <w:proofErr w:type="spellEnd"/>
      <w:r w:rsidRPr="008024DC">
        <w:rPr>
          <w:rFonts w:eastAsia="Batang"/>
          <w:sz w:val="23"/>
          <w:szCs w:val="23"/>
          <w:lang w:eastAsia="ar-SA"/>
        </w:rPr>
        <w:t xml:space="preserve"> </w:t>
      </w:r>
      <w:proofErr w:type="spellStart"/>
      <w:r w:rsidRPr="008024DC">
        <w:rPr>
          <w:rFonts w:eastAsia="Batang"/>
          <w:sz w:val="23"/>
          <w:szCs w:val="23"/>
          <w:lang w:val="en-US" w:eastAsia="ar-SA"/>
        </w:rPr>
        <w:t>i</w:t>
      </w:r>
      <w:proofErr w:type="spellEnd"/>
      <w:r w:rsidRPr="008024DC">
        <w:rPr>
          <w:rFonts w:eastAsia="Batang"/>
          <w:sz w:val="23"/>
          <w:szCs w:val="23"/>
          <w:lang w:eastAsia="ar-SA"/>
        </w:rPr>
        <w:t xml:space="preserve"> </w:t>
      </w:r>
      <w:proofErr w:type="spellStart"/>
      <w:r w:rsidRPr="008024DC">
        <w:rPr>
          <w:rFonts w:eastAsia="Batang"/>
          <w:sz w:val="23"/>
          <w:szCs w:val="23"/>
          <w:lang w:val="en-US" w:eastAsia="ar-SA"/>
        </w:rPr>
        <w:t>neuredne</w:t>
      </w:r>
      <w:proofErr w:type="spellEnd"/>
      <w:r w:rsidRPr="008024DC">
        <w:rPr>
          <w:rFonts w:eastAsia="Batang"/>
          <w:sz w:val="23"/>
          <w:szCs w:val="23"/>
          <w:lang w:eastAsia="ar-SA"/>
        </w:rPr>
        <w:t xml:space="preserve"> </w:t>
      </w:r>
      <w:proofErr w:type="spellStart"/>
      <w:r w:rsidRPr="008024DC">
        <w:rPr>
          <w:rFonts w:eastAsia="Batang"/>
          <w:sz w:val="23"/>
          <w:szCs w:val="23"/>
          <w:lang w:val="en-US" w:eastAsia="ar-SA"/>
        </w:rPr>
        <w:t>prijave</w:t>
      </w:r>
      <w:proofErr w:type="spellEnd"/>
      <w:r w:rsidRPr="008024DC">
        <w:rPr>
          <w:rFonts w:eastAsia="Batang"/>
          <w:sz w:val="23"/>
          <w:szCs w:val="23"/>
          <w:lang w:eastAsia="ar-SA"/>
        </w:rPr>
        <w:t xml:space="preserve"> </w:t>
      </w:r>
      <w:r w:rsidRPr="008024DC">
        <w:rPr>
          <w:rFonts w:eastAsia="Batang"/>
          <w:sz w:val="23"/>
          <w:szCs w:val="23"/>
          <w:lang w:val="en-US" w:eastAsia="ar-SA"/>
        </w:rPr>
        <w:t>ne</w:t>
      </w:r>
      <w:r w:rsidRPr="008024DC">
        <w:rPr>
          <w:rFonts w:eastAsia="Batang"/>
          <w:sz w:val="23"/>
          <w:szCs w:val="23"/>
          <w:lang w:eastAsia="ar-SA"/>
        </w:rPr>
        <w:t>ć</w:t>
      </w:r>
      <w:r w:rsidRPr="008024DC">
        <w:rPr>
          <w:rFonts w:eastAsia="Batang"/>
          <w:sz w:val="23"/>
          <w:szCs w:val="23"/>
          <w:lang w:val="en-US" w:eastAsia="ar-SA"/>
        </w:rPr>
        <w:t>e</w:t>
      </w:r>
      <w:r w:rsidRPr="008024DC">
        <w:rPr>
          <w:rFonts w:eastAsia="Batang"/>
          <w:sz w:val="23"/>
          <w:szCs w:val="23"/>
          <w:lang w:eastAsia="ar-SA"/>
        </w:rPr>
        <w:t xml:space="preserve"> </w:t>
      </w:r>
      <w:r w:rsidRPr="008024DC">
        <w:rPr>
          <w:rFonts w:eastAsia="Batang"/>
          <w:sz w:val="23"/>
          <w:szCs w:val="23"/>
          <w:lang w:val="en-US" w:eastAsia="ar-SA"/>
        </w:rPr>
        <w:t>se</w:t>
      </w:r>
      <w:r w:rsidRPr="008024DC">
        <w:rPr>
          <w:rFonts w:eastAsia="Batang"/>
          <w:sz w:val="23"/>
          <w:szCs w:val="23"/>
          <w:lang w:eastAsia="ar-SA"/>
        </w:rPr>
        <w:t xml:space="preserve"> </w:t>
      </w:r>
      <w:proofErr w:type="spellStart"/>
      <w:r w:rsidRPr="008024DC">
        <w:rPr>
          <w:rFonts w:eastAsia="Batang"/>
          <w:sz w:val="23"/>
          <w:szCs w:val="23"/>
          <w:lang w:val="en-US" w:eastAsia="ar-SA"/>
        </w:rPr>
        <w:t>uzeti</w:t>
      </w:r>
      <w:proofErr w:type="spellEnd"/>
      <w:r w:rsidRPr="008024DC">
        <w:rPr>
          <w:rFonts w:eastAsia="Batang"/>
          <w:sz w:val="23"/>
          <w:szCs w:val="23"/>
          <w:lang w:eastAsia="ar-SA"/>
        </w:rPr>
        <w:t xml:space="preserve"> </w:t>
      </w:r>
      <w:r w:rsidRPr="008024DC">
        <w:rPr>
          <w:rFonts w:eastAsia="Batang"/>
          <w:sz w:val="23"/>
          <w:szCs w:val="23"/>
          <w:lang w:val="en-US" w:eastAsia="ar-SA"/>
        </w:rPr>
        <w:t>u</w:t>
      </w:r>
      <w:r w:rsidRPr="008024DC">
        <w:rPr>
          <w:rFonts w:eastAsia="Batang"/>
          <w:sz w:val="23"/>
          <w:szCs w:val="23"/>
          <w:lang w:eastAsia="ar-SA"/>
        </w:rPr>
        <w:t xml:space="preserve"> </w:t>
      </w:r>
      <w:proofErr w:type="spellStart"/>
      <w:r w:rsidRPr="008024DC">
        <w:rPr>
          <w:rFonts w:eastAsia="Batang"/>
          <w:sz w:val="23"/>
          <w:szCs w:val="23"/>
          <w:lang w:val="en-US" w:eastAsia="ar-SA"/>
        </w:rPr>
        <w:t>razmatr</w:t>
      </w:r>
      <w:proofErr w:type="spellEnd"/>
      <w:r w:rsidRPr="008024DC">
        <w:rPr>
          <w:rFonts w:eastAsia="Batang"/>
          <w:sz w:val="23"/>
          <w:szCs w:val="23"/>
          <w:lang w:eastAsia="ar-SA"/>
        </w:rPr>
        <w:t>anje.</w:t>
      </w:r>
    </w:p>
    <w:p w:rsidR="006B317A" w:rsidRPr="008024DC" w:rsidRDefault="006B317A" w:rsidP="006B317A">
      <w:pPr>
        <w:suppressAutoHyphens/>
        <w:jc w:val="both"/>
        <w:rPr>
          <w:rFonts w:eastAsia="Batang"/>
          <w:sz w:val="23"/>
          <w:szCs w:val="23"/>
          <w:lang w:eastAsia="ar-SA"/>
        </w:rPr>
      </w:pPr>
    </w:p>
    <w:p w:rsidR="006B317A" w:rsidRPr="008024DC" w:rsidRDefault="006B317A" w:rsidP="006B317A">
      <w:pPr>
        <w:suppressAutoHyphens/>
        <w:ind w:left="4956" w:firstLine="708"/>
        <w:rPr>
          <w:sz w:val="23"/>
          <w:szCs w:val="23"/>
          <w:lang w:eastAsia="ar-SA"/>
        </w:rPr>
      </w:pPr>
    </w:p>
    <w:p w:rsidR="006B317A" w:rsidRDefault="006B317A" w:rsidP="006B317A">
      <w:pPr>
        <w:jc w:val="center"/>
        <w:rPr>
          <w:rFonts w:eastAsia="Batang"/>
          <w:sz w:val="23"/>
          <w:szCs w:val="23"/>
          <w:lang w:eastAsia="ar-SA"/>
        </w:rPr>
      </w:pPr>
    </w:p>
    <w:p w:rsidR="006B317A" w:rsidRPr="008024DC" w:rsidRDefault="006B317A" w:rsidP="006B317A">
      <w:pPr>
        <w:jc w:val="center"/>
        <w:rPr>
          <w:rFonts w:eastAsia="Batang"/>
          <w:sz w:val="23"/>
          <w:szCs w:val="23"/>
          <w:lang w:eastAsia="ar-SA"/>
        </w:rPr>
      </w:pPr>
    </w:p>
    <w:p w:rsidR="006B317A" w:rsidRPr="008024DC" w:rsidRDefault="006B317A" w:rsidP="006B317A">
      <w:pPr>
        <w:ind w:left="4956" w:firstLine="708"/>
        <w:rPr>
          <w:iCs/>
          <w:sz w:val="23"/>
          <w:szCs w:val="23"/>
          <w:lang w:eastAsia="en-US"/>
        </w:rPr>
      </w:pPr>
      <w:r w:rsidRPr="008024DC">
        <w:rPr>
          <w:iCs/>
          <w:sz w:val="23"/>
          <w:szCs w:val="23"/>
          <w:lang w:eastAsia="en-US"/>
        </w:rPr>
        <w:t xml:space="preserve">   J.P. „RAD“ d.o.o. Lukavac</w:t>
      </w:r>
    </w:p>
    <w:p w:rsidR="006B317A" w:rsidRPr="008024DC" w:rsidRDefault="006B317A" w:rsidP="006B317A">
      <w:pPr>
        <w:suppressAutoHyphens/>
        <w:ind w:left="2832" w:firstLine="708"/>
        <w:rPr>
          <w:rFonts w:eastAsia="Batang"/>
          <w:sz w:val="23"/>
          <w:szCs w:val="23"/>
          <w:lang w:eastAsia="ar-SA"/>
        </w:rPr>
      </w:pPr>
    </w:p>
    <w:p w:rsidR="006B317A" w:rsidRPr="008024DC" w:rsidRDefault="006B317A" w:rsidP="006B317A">
      <w:pPr>
        <w:suppressAutoHyphens/>
        <w:jc w:val="both"/>
        <w:rPr>
          <w:rFonts w:eastAsia="Batang"/>
          <w:sz w:val="23"/>
          <w:szCs w:val="23"/>
          <w:lang w:eastAsia="ar-SA"/>
        </w:rPr>
      </w:pPr>
      <w:r w:rsidRPr="008024DC">
        <w:rPr>
          <w:rFonts w:eastAsia="Batang"/>
          <w:sz w:val="23"/>
          <w:szCs w:val="23"/>
          <w:lang w:eastAsia="ar-SA"/>
        </w:rPr>
        <w:t xml:space="preserve">          </w:t>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t xml:space="preserve"> ________________________</w:t>
      </w:r>
    </w:p>
    <w:p w:rsidR="006B317A" w:rsidRPr="008024DC" w:rsidRDefault="006B317A" w:rsidP="006B317A">
      <w:pPr>
        <w:suppressAutoHyphens/>
        <w:rPr>
          <w:rFonts w:eastAsia="Batang"/>
          <w:sz w:val="23"/>
          <w:szCs w:val="23"/>
          <w:lang w:eastAsia="ar-SA"/>
        </w:rPr>
      </w:pPr>
      <w:r w:rsidRPr="008024DC">
        <w:rPr>
          <w:rFonts w:eastAsia="Batang"/>
          <w:sz w:val="23"/>
          <w:szCs w:val="23"/>
          <w:lang w:eastAsia="ar-SA"/>
        </w:rPr>
        <w:t xml:space="preserve"> </w:t>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r>
      <w:r w:rsidRPr="008024DC">
        <w:rPr>
          <w:rFonts w:eastAsia="Batang"/>
          <w:sz w:val="23"/>
          <w:szCs w:val="23"/>
          <w:lang w:eastAsia="ar-SA"/>
        </w:rPr>
        <w:tab/>
        <w:t>Spahić Muhamed, dipl.maš.ing.</w:t>
      </w:r>
    </w:p>
    <w:p w:rsidR="006B317A" w:rsidRPr="008024DC" w:rsidRDefault="006B317A" w:rsidP="006B317A">
      <w:pPr>
        <w:suppressAutoHyphens/>
        <w:rPr>
          <w:rFonts w:eastAsia="Batang"/>
          <w:sz w:val="23"/>
          <w:szCs w:val="23"/>
          <w:lang w:eastAsia="ar-SA"/>
        </w:rPr>
      </w:pPr>
    </w:p>
    <w:p w:rsidR="006B317A" w:rsidRPr="008024DC" w:rsidRDefault="006B317A" w:rsidP="006B317A">
      <w:pPr>
        <w:suppressAutoHyphens/>
        <w:rPr>
          <w:rFonts w:eastAsia="Batang"/>
          <w:sz w:val="23"/>
          <w:szCs w:val="23"/>
          <w:lang w:eastAsia="ar-SA"/>
        </w:rPr>
      </w:pPr>
    </w:p>
    <w:p w:rsidR="006B317A" w:rsidRPr="008024DC" w:rsidRDefault="006B317A" w:rsidP="006B317A">
      <w:pPr>
        <w:suppressAutoHyphens/>
        <w:rPr>
          <w:rFonts w:eastAsia="Batang"/>
          <w:sz w:val="23"/>
          <w:szCs w:val="23"/>
          <w:lang w:eastAsia="ar-SA"/>
        </w:rPr>
      </w:pPr>
    </w:p>
    <w:p w:rsidR="006B317A" w:rsidRPr="008024DC" w:rsidRDefault="006B317A" w:rsidP="006B317A">
      <w:pPr>
        <w:suppressAutoHyphens/>
        <w:rPr>
          <w:rFonts w:eastAsia="Batang"/>
          <w:sz w:val="23"/>
          <w:szCs w:val="23"/>
          <w:lang w:eastAsia="ar-SA"/>
        </w:rPr>
      </w:pPr>
    </w:p>
    <w:p w:rsidR="006B317A" w:rsidRPr="008024DC" w:rsidRDefault="006B317A" w:rsidP="006B317A">
      <w:pPr>
        <w:suppressAutoHyphens/>
        <w:rPr>
          <w:rFonts w:eastAsia="Batang"/>
          <w:sz w:val="23"/>
          <w:szCs w:val="23"/>
          <w:lang w:eastAsia="ar-SA"/>
        </w:rPr>
      </w:pPr>
    </w:p>
    <w:p w:rsidR="006B317A" w:rsidRDefault="006B317A" w:rsidP="006B317A">
      <w:pPr>
        <w:suppressAutoHyphens/>
        <w:rPr>
          <w:rFonts w:eastAsia="Batang" w:cs="Arial"/>
          <w:lang w:eastAsia="ar-SA"/>
        </w:rPr>
      </w:pPr>
    </w:p>
    <w:p w:rsidR="006B317A" w:rsidRDefault="006B317A" w:rsidP="006B317A">
      <w:pPr>
        <w:suppressAutoHyphens/>
        <w:rPr>
          <w:rFonts w:eastAsia="Batang" w:cs="Arial"/>
          <w:lang w:eastAsia="ar-SA"/>
        </w:rPr>
      </w:pPr>
    </w:p>
    <w:p w:rsidR="006B317A" w:rsidRDefault="006B317A" w:rsidP="006B317A">
      <w:pPr>
        <w:suppressAutoHyphens/>
        <w:rPr>
          <w:rFonts w:eastAsia="Batang" w:cs="Arial"/>
          <w:lang w:eastAsia="ar-SA"/>
        </w:rPr>
      </w:pPr>
    </w:p>
    <w:p w:rsidR="006B317A" w:rsidRDefault="006B317A" w:rsidP="006B317A">
      <w:pPr>
        <w:suppressAutoHyphens/>
        <w:rPr>
          <w:rFonts w:eastAsia="Batang" w:cs="Arial"/>
          <w:lang w:eastAsia="ar-SA"/>
        </w:rPr>
      </w:pPr>
    </w:p>
    <w:p w:rsidR="006B317A" w:rsidRDefault="006B317A" w:rsidP="006B317A">
      <w:pPr>
        <w:suppressAutoHyphens/>
        <w:rPr>
          <w:rFonts w:eastAsia="Batang" w:cs="Arial"/>
          <w:lang w:eastAsia="ar-SA"/>
        </w:rPr>
      </w:pPr>
    </w:p>
    <w:p w:rsidR="006B317A" w:rsidRDefault="006B317A" w:rsidP="006B317A">
      <w:pPr>
        <w:suppressAutoHyphens/>
        <w:rPr>
          <w:rFonts w:eastAsia="Batang" w:cs="Arial"/>
          <w:lang w:eastAsia="ar-SA"/>
        </w:rPr>
      </w:pPr>
    </w:p>
    <w:p w:rsidR="00C93A82" w:rsidRDefault="00C93A82"/>
    <w:sectPr w:rsidR="00C93A82" w:rsidSect="006B317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27AE1"/>
    <w:multiLevelType w:val="hybridMultilevel"/>
    <w:tmpl w:val="E034CA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92202"/>
    <w:multiLevelType w:val="hybridMultilevel"/>
    <w:tmpl w:val="2BA2704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7A"/>
    <w:rsid w:val="006B317A"/>
    <w:rsid w:val="00C9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36576-CC86-434D-87A1-CE13601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7A"/>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B317A"/>
    <w:rPr>
      <w:i/>
      <w:iCs/>
    </w:rPr>
  </w:style>
  <w:style w:type="paragraph" w:styleId="ListParagraph">
    <w:name w:val="List Paragraph"/>
    <w:basedOn w:val="Normal"/>
    <w:uiPriority w:val="34"/>
    <w:qFormat/>
    <w:rsid w:val="006B317A"/>
    <w:pPr>
      <w:ind w:left="708"/>
    </w:pPr>
  </w:style>
  <w:style w:type="character" w:styleId="Hyperlink">
    <w:name w:val="Hyperlink"/>
    <w:uiPriority w:val="99"/>
    <w:unhideWhenUsed/>
    <w:rsid w:val="006B317A"/>
    <w:rPr>
      <w:color w:val="0000FF"/>
      <w:u w:val="single"/>
    </w:rPr>
  </w:style>
  <w:style w:type="paragraph" w:styleId="NoSpacing">
    <w:name w:val="No Spacing"/>
    <w:uiPriority w:val="1"/>
    <w:qFormat/>
    <w:rsid w:val="006B317A"/>
    <w:pPr>
      <w:spacing w:after="0"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cp:revision>
  <dcterms:created xsi:type="dcterms:W3CDTF">2024-06-14T06:57:00Z</dcterms:created>
  <dcterms:modified xsi:type="dcterms:W3CDTF">2024-06-14T06:58:00Z</dcterms:modified>
</cp:coreProperties>
</file>